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5B" w:rsidRPr="00B46EDB" w:rsidRDefault="00A45861" w:rsidP="00B46EDB">
      <w:pPr>
        <w:rPr>
          <w:rFonts w:ascii="Tahoma" w:hAnsi="Tahoma" w:cs="Tahoma"/>
          <w:b/>
          <w:sz w:val="32"/>
          <w:szCs w:val="32"/>
        </w:rPr>
      </w:pPr>
      <w:bookmarkStart w:id="0" w:name="_GoBack"/>
      <w:bookmarkEnd w:id="0"/>
      <w:r>
        <w:rPr>
          <w:noProof/>
        </w:rPr>
        <w:drawing>
          <wp:anchor distT="0" distB="0" distL="114300" distR="114300" simplePos="0" relativeHeight="251659264" behindDoc="1" locked="0" layoutInCell="1" allowOverlap="1" wp14:anchorId="0D26205E" wp14:editId="0AB467AE">
            <wp:simplePos x="0" y="0"/>
            <wp:positionH relativeFrom="column">
              <wp:posOffset>4857115</wp:posOffset>
            </wp:positionH>
            <wp:positionV relativeFrom="paragraph">
              <wp:posOffset>-342900</wp:posOffset>
            </wp:positionV>
            <wp:extent cx="1338580" cy="1371600"/>
            <wp:effectExtent l="0" t="0" r="0" b="0"/>
            <wp:wrapTight wrapText="bothSides">
              <wp:wrapPolygon edited="1">
                <wp:start x="-2265" y="5420"/>
                <wp:lineTo x="0" y="14207"/>
                <wp:lineTo x="4749" y="14850"/>
                <wp:lineTo x="4877" y="19559"/>
                <wp:lineTo x="4181" y="19899"/>
                <wp:lineTo x="21183" y="21351"/>
                <wp:lineTo x="21183" y="0"/>
                <wp:lineTo x="13935" y="-1701"/>
                <wp:lineTo x="-2265" y="5420"/>
              </wp:wrapPolygon>
            </wp:wrapTight>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8580" cy="1371600"/>
                    </a:xfrm>
                    <a:prstGeom prst="rect">
                      <a:avLst/>
                    </a:prstGeom>
                    <a:noFill/>
                  </pic:spPr>
                </pic:pic>
              </a:graphicData>
            </a:graphic>
            <wp14:sizeRelH relativeFrom="page">
              <wp14:pctWidth>0</wp14:pctWidth>
            </wp14:sizeRelH>
            <wp14:sizeRelV relativeFrom="page">
              <wp14:pctHeight>0</wp14:pctHeight>
            </wp14:sizeRelV>
          </wp:anchor>
        </w:drawing>
      </w:r>
      <w:r w:rsidR="006D7A5B" w:rsidRPr="00B46EDB">
        <w:rPr>
          <w:rFonts w:ascii="Tahoma" w:hAnsi="Tahoma" w:cs="Tahoma"/>
          <w:b/>
          <w:sz w:val="32"/>
          <w:szCs w:val="32"/>
        </w:rPr>
        <w:t>FOR IMMEDIATE RELEASE</w:t>
      </w:r>
    </w:p>
    <w:p w:rsidR="006D7A5B" w:rsidRPr="00B46EDB" w:rsidRDefault="006D7A5B" w:rsidP="00B46EDB">
      <w:pPr>
        <w:rPr>
          <w:rFonts w:ascii="Tahoma" w:hAnsi="Tahoma" w:cs="Tahoma"/>
          <w:sz w:val="20"/>
          <w:szCs w:val="20"/>
        </w:rPr>
      </w:pPr>
    </w:p>
    <w:p w:rsidR="0003277C" w:rsidRPr="00B46EDB" w:rsidRDefault="0003277C" w:rsidP="00B46EDB">
      <w:pPr>
        <w:rPr>
          <w:rFonts w:ascii="Tahoma" w:hAnsi="Tahoma" w:cs="Tahoma"/>
        </w:rPr>
      </w:pPr>
      <w:r w:rsidRPr="00B46EDB">
        <w:rPr>
          <w:rFonts w:ascii="Tahoma" w:hAnsi="Tahoma" w:cs="Tahoma"/>
        </w:rPr>
        <w:t>March 5, 2014</w:t>
      </w:r>
    </w:p>
    <w:p w:rsidR="0003277C" w:rsidRPr="00B46EDB" w:rsidRDefault="0003277C" w:rsidP="00B46EDB">
      <w:pPr>
        <w:rPr>
          <w:rFonts w:ascii="Tahoma" w:hAnsi="Tahoma" w:cs="Tahoma"/>
          <w:sz w:val="20"/>
          <w:szCs w:val="20"/>
        </w:rPr>
      </w:pPr>
    </w:p>
    <w:p w:rsidR="006D7A5B" w:rsidRPr="00B46EDB" w:rsidRDefault="006D7A5B" w:rsidP="00B46EDB">
      <w:pPr>
        <w:rPr>
          <w:rFonts w:ascii="Tahoma" w:hAnsi="Tahoma" w:cs="Tahoma"/>
          <w:sz w:val="20"/>
          <w:szCs w:val="20"/>
        </w:rPr>
      </w:pPr>
      <w:r w:rsidRPr="00B46EDB">
        <w:rPr>
          <w:rFonts w:ascii="Tahoma" w:hAnsi="Tahoma" w:cs="Tahoma"/>
          <w:b/>
          <w:sz w:val="20"/>
          <w:szCs w:val="20"/>
        </w:rPr>
        <w:t>CONTACT:</w:t>
      </w:r>
      <w:r w:rsidR="00A45861">
        <w:rPr>
          <w:rFonts w:ascii="Tahoma" w:hAnsi="Tahoma" w:cs="Tahoma"/>
          <w:sz w:val="20"/>
          <w:szCs w:val="20"/>
        </w:rPr>
        <w:t xml:space="preserve"> </w:t>
      </w:r>
      <w:r w:rsidRPr="00B46EDB">
        <w:rPr>
          <w:rFonts w:ascii="Tahoma" w:hAnsi="Tahoma" w:cs="Tahoma"/>
          <w:sz w:val="20"/>
          <w:szCs w:val="20"/>
        </w:rPr>
        <w:t>Jayleen Richards or Meileen Acosta</w:t>
      </w:r>
      <w:r w:rsidR="00B46EDB" w:rsidRPr="00B46EDB">
        <w:rPr>
          <w:rFonts w:ascii="Tahoma" w:hAnsi="Tahoma" w:cs="Tahoma"/>
          <w:sz w:val="20"/>
          <w:szCs w:val="20"/>
        </w:rPr>
        <w:t xml:space="preserve">, </w:t>
      </w:r>
      <w:r w:rsidRPr="00B46EDB">
        <w:rPr>
          <w:rFonts w:ascii="Tahoma" w:hAnsi="Tahoma" w:cs="Tahoma"/>
          <w:sz w:val="20"/>
          <w:szCs w:val="20"/>
        </w:rPr>
        <w:t>707-784-8616 or 707-784-8600 x1</w:t>
      </w:r>
    </w:p>
    <w:p w:rsidR="006D7A5B" w:rsidRPr="00B46EDB" w:rsidRDefault="006D7A5B" w:rsidP="00B46EDB">
      <w:pPr>
        <w:spacing w:after="120"/>
        <w:rPr>
          <w:rFonts w:ascii="Tahoma" w:hAnsi="Tahoma" w:cs="Tahoma"/>
          <w:b/>
          <w:sz w:val="20"/>
          <w:szCs w:val="20"/>
        </w:rPr>
      </w:pPr>
    </w:p>
    <w:p w:rsidR="006D7A5B" w:rsidRPr="00B46EDB" w:rsidRDefault="00B46EDB" w:rsidP="00B46EDB">
      <w:pPr>
        <w:jc w:val="center"/>
        <w:rPr>
          <w:rFonts w:ascii="Tahoma" w:hAnsi="Tahoma" w:cs="Tahoma"/>
          <w:b/>
          <w:sz w:val="32"/>
          <w:szCs w:val="32"/>
        </w:rPr>
      </w:pPr>
      <w:r w:rsidRPr="00B46EDB">
        <w:rPr>
          <w:rFonts w:ascii="Tahoma" w:hAnsi="Tahoma" w:cs="Tahoma"/>
          <w:b/>
          <w:sz w:val="32"/>
          <w:szCs w:val="32"/>
        </w:rPr>
        <w:t xml:space="preserve">Solano County Stores Rank Higher Than State </w:t>
      </w:r>
      <w:r>
        <w:rPr>
          <w:rFonts w:ascii="Tahoma" w:hAnsi="Tahoma" w:cs="Tahoma"/>
          <w:b/>
          <w:sz w:val="32"/>
          <w:szCs w:val="32"/>
        </w:rPr>
        <w:t>in</w:t>
      </w:r>
      <w:r w:rsidRPr="00B46EDB">
        <w:rPr>
          <w:rFonts w:ascii="Tahoma" w:hAnsi="Tahoma" w:cs="Tahoma"/>
          <w:b/>
          <w:sz w:val="32"/>
          <w:szCs w:val="32"/>
        </w:rPr>
        <w:t xml:space="preserve"> Sale </w:t>
      </w:r>
      <w:r>
        <w:rPr>
          <w:rFonts w:ascii="Tahoma" w:hAnsi="Tahoma" w:cs="Tahoma"/>
          <w:b/>
          <w:sz w:val="32"/>
          <w:szCs w:val="32"/>
        </w:rPr>
        <w:t>o</w:t>
      </w:r>
      <w:r w:rsidRPr="00B46EDB">
        <w:rPr>
          <w:rFonts w:ascii="Tahoma" w:hAnsi="Tahoma" w:cs="Tahoma"/>
          <w:b/>
          <w:sz w:val="32"/>
          <w:szCs w:val="32"/>
        </w:rPr>
        <w:t xml:space="preserve">f Unhealthy Products </w:t>
      </w:r>
      <w:r>
        <w:rPr>
          <w:rFonts w:ascii="Tahoma" w:hAnsi="Tahoma" w:cs="Tahoma"/>
          <w:b/>
          <w:sz w:val="32"/>
          <w:szCs w:val="32"/>
        </w:rPr>
        <w:t>a</w:t>
      </w:r>
      <w:r w:rsidRPr="00B46EDB">
        <w:rPr>
          <w:rFonts w:ascii="Tahoma" w:hAnsi="Tahoma" w:cs="Tahoma"/>
          <w:b/>
          <w:sz w:val="32"/>
          <w:szCs w:val="32"/>
        </w:rPr>
        <w:t xml:space="preserve">nd Promotion </w:t>
      </w:r>
      <w:r>
        <w:rPr>
          <w:rFonts w:ascii="Tahoma" w:hAnsi="Tahoma" w:cs="Tahoma"/>
          <w:b/>
          <w:sz w:val="32"/>
          <w:szCs w:val="32"/>
        </w:rPr>
        <w:t>t</w:t>
      </w:r>
      <w:r w:rsidRPr="00B46EDB">
        <w:rPr>
          <w:rFonts w:ascii="Tahoma" w:hAnsi="Tahoma" w:cs="Tahoma"/>
          <w:b/>
          <w:sz w:val="32"/>
          <w:szCs w:val="32"/>
        </w:rPr>
        <w:t xml:space="preserve">o Kids </w:t>
      </w:r>
    </w:p>
    <w:p w:rsidR="00B46EDB" w:rsidRPr="00B46EDB" w:rsidRDefault="00B46EDB" w:rsidP="00B46EDB">
      <w:pPr>
        <w:jc w:val="center"/>
        <w:rPr>
          <w:rFonts w:ascii="Tahoma" w:hAnsi="Tahoma" w:cs="Tahoma"/>
          <w:b/>
          <w:i/>
          <w:sz w:val="21"/>
          <w:szCs w:val="21"/>
        </w:rPr>
      </w:pPr>
    </w:p>
    <w:p w:rsidR="006D7A5B" w:rsidRDefault="006D7A5B" w:rsidP="00B46EDB">
      <w:pPr>
        <w:jc w:val="center"/>
        <w:rPr>
          <w:rFonts w:ascii="Tahoma" w:hAnsi="Tahoma" w:cs="Tahoma"/>
          <w:b/>
          <w:i/>
          <w:sz w:val="28"/>
          <w:szCs w:val="28"/>
        </w:rPr>
      </w:pPr>
      <w:r w:rsidRPr="00B46EDB">
        <w:rPr>
          <w:rFonts w:ascii="Tahoma" w:hAnsi="Tahoma" w:cs="Tahoma"/>
          <w:b/>
          <w:i/>
          <w:sz w:val="28"/>
          <w:szCs w:val="28"/>
        </w:rPr>
        <w:t>The First and Largest Survey of its Kind in California Analyzing Tobacco, Alcohol and Food in Stores</w:t>
      </w:r>
    </w:p>
    <w:p w:rsidR="006D7A5B" w:rsidRPr="00B46EDB" w:rsidRDefault="006D7A5B" w:rsidP="00B46EDB">
      <w:pPr>
        <w:jc w:val="center"/>
        <w:rPr>
          <w:rFonts w:ascii="Tahoma" w:hAnsi="Tahoma" w:cs="Tahoma"/>
          <w:i/>
          <w:sz w:val="20"/>
          <w:szCs w:val="20"/>
        </w:rPr>
      </w:pPr>
    </w:p>
    <w:p w:rsidR="006D7A5B" w:rsidRPr="00B46EDB" w:rsidRDefault="0003277C" w:rsidP="00B46EDB">
      <w:pPr>
        <w:rPr>
          <w:rFonts w:ascii="Tahoma" w:hAnsi="Tahoma" w:cs="Tahoma"/>
          <w:sz w:val="20"/>
          <w:szCs w:val="20"/>
        </w:rPr>
      </w:pPr>
      <w:r w:rsidRPr="00B46EDB">
        <w:rPr>
          <w:rFonts w:ascii="Tahoma" w:hAnsi="Tahoma" w:cs="Tahoma"/>
          <w:bCs/>
          <w:sz w:val="20"/>
          <w:szCs w:val="20"/>
        </w:rPr>
        <w:t xml:space="preserve">SOLANO COUNTY - </w:t>
      </w:r>
      <w:r w:rsidR="006D7A5B" w:rsidRPr="00B46EDB">
        <w:rPr>
          <w:rFonts w:ascii="Tahoma" w:hAnsi="Tahoma" w:cs="Tahoma"/>
          <w:sz w:val="20"/>
          <w:szCs w:val="20"/>
        </w:rPr>
        <w:t xml:space="preserve">New data reveal that nine out of ten stores in Solano County </w:t>
      </w:r>
      <w:r w:rsidR="00B365A1" w:rsidRPr="00B46EDB">
        <w:rPr>
          <w:rFonts w:ascii="Tahoma" w:hAnsi="Tahoma" w:cs="Tahoma"/>
          <w:sz w:val="20"/>
          <w:szCs w:val="20"/>
        </w:rPr>
        <w:t xml:space="preserve">that </w:t>
      </w:r>
      <w:r w:rsidR="006D7A5B" w:rsidRPr="00B46EDB">
        <w:rPr>
          <w:rFonts w:ascii="Tahoma" w:hAnsi="Tahoma" w:cs="Tahoma"/>
          <w:sz w:val="20"/>
          <w:szCs w:val="20"/>
        </w:rPr>
        <w:t xml:space="preserve">sell tobacco products </w:t>
      </w:r>
      <w:r w:rsidR="00B365A1" w:rsidRPr="00B46EDB">
        <w:rPr>
          <w:rFonts w:ascii="Tahoma" w:hAnsi="Tahoma" w:cs="Tahoma"/>
          <w:sz w:val="20"/>
          <w:szCs w:val="20"/>
        </w:rPr>
        <w:t xml:space="preserve">sold products </w:t>
      </w:r>
      <w:r w:rsidR="006D7A5B" w:rsidRPr="00B46EDB">
        <w:rPr>
          <w:rFonts w:ascii="Tahoma" w:hAnsi="Tahoma" w:cs="Tahoma"/>
          <w:sz w:val="20"/>
          <w:szCs w:val="20"/>
        </w:rPr>
        <w:t xml:space="preserve">that appeal to kids—with flavors like chocolate and grape—a much higher rate than the state. In contrast, only a quarter </w:t>
      </w:r>
      <w:r w:rsidR="00B51533" w:rsidRPr="00B46EDB">
        <w:rPr>
          <w:rFonts w:ascii="Tahoma" w:hAnsi="Tahoma" w:cs="Tahoma"/>
          <w:sz w:val="20"/>
          <w:szCs w:val="20"/>
        </w:rPr>
        <w:t>of stores</w:t>
      </w:r>
      <w:r w:rsidR="00B365A1" w:rsidRPr="00B46EDB">
        <w:rPr>
          <w:rFonts w:ascii="Tahoma" w:hAnsi="Tahoma" w:cs="Tahoma"/>
          <w:sz w:val="20"/>
          <w:szCs w:val="20"/>
        </w:rPr>
        <w:t xml:space="preserve"> </w:t>
      </w:r>
      <w:r w:rsidR="00B51533" w:rsidRPr="00B46EDB">
        <w:rPr>
          <w:rFonts w:ascii="Tahoma" w:hAnsi="Tahoma" w:cs="Tahoma"/>
          <w:sz w:val="20"/>
          <w:szCs w:val="20"/>
        </w:rPr>
        <w:t xml:space="preserve">sell </w:t>
      </w:r>
      <w:r w:rsidR="006D7A5B" w:rsidRPr="00B46EDB">
        <w:rPr>
          <w:rFonts w:ascii="Tahoma" w:hAnsi="Tahoma" w:cs="Tahoma"/>
          <w:sz w:val="20"/>
          <w:szCs w:val="20"/>
        </w:rPr>
        <w:t>low- or non-fat milk—one of the lowest rates in the State.</w:t>
      </w:r>
      <w:r w:rsidR="006D7A5B" w:rsidRPr="00B46EDB">
        <w:rPr>
          <w:rFonts w:ascii="Tahoma" w:hAnsi="Tahoma" w:cs="Tahoma"/>
          <w:i/>
          <w:sz w:val="20"/>
          <w:szCs w:val="20"/>
        </w:rPr>
        <w:t xml:space="preserve"> </w:t>
      </w:r>
      <w:r w:rsidR="006D7A5B" w:rsidRPr="00B46EDB">
        <w:rPr>
          <w:rFonts w:ascii="Tahoma" w:hAnsi="Tahoma" w:cs="Tahoma"/>
          <w:sz w:val="20"/>
          <w:szCs w:val="20"/>
        </w:rPr>
        <w:t xml:space="preserve">These findings are part of new data released today on the availability and marketing of tobacco, alcohol and unhealthy and healthy food products in stores that sell tobacco—the first time all three categories of products have been analyzed together. </w:t>
      </w:r>
    </w:p>
    <w:p w:rsidR="006D7A5B" w:rsidRPr="00B46EDB" w:rsidRDefault="006D7A5B" w:rsidP="00B46EDB">
      <w:pPr>
        <w:rPr>
          <w:rFonts w:ascii="Tahoma" w:hAnsi="Tahoma" w:cs="Tahoma"/>
          <w:sz w:val="20"/>
          <w:szCs w:val="20"/>
        </w:rPr>
      </w:pPr>
    </w:p>
    <w:p w:rsidR="006D7A5B" w:rsidRPr="00B46EDB" w:rsidRDefault="006D7A5B" w:rsidP="00B46EDB">
      <w:pPr>
        <w:rPr>
          <w:rFonts w:ascii="Tahoma" w:hAnsi="Tahoma" w:cs="Tahoma"/>
          <w:sz w:val="20"/>
          <w:szCs w:val="20"/>
        </w:rPr>
      </w:pPr>
      <w:r w:rsidRPr="00B46EDB">
        <w:rPr>
          <w:rFonts w:ascii="Tahoma" w:hAnsi="Tahoma" w:cs="Tahoma"/>
          <w:sz w:val="20"/>
          <w:szCs w:val="20"/>
        </w:rPr>
        <w:t xml:space="preserve">Health advocates across the state released the survey results today, with 13 press events taking place simultaneously throughout </w:t>
      </w:r>
      <w:smartTag w:uri="urn:schemas-microsoft-com:office:smarttags" w:element="State">
        <w:smartTag w:uri="urn:schemas-microsoft-com:office:smarttags" w:element="place">
          <w:r w:rsidRPr="00B46EDB">
            <w:rPr>
              <w:rFonts w:ascii="Tahoma" w:hAnsi="Tahoma" w:cs="Tahoma"/>
              <w:sz w:val="20"/>
              <w:szCs w:val="20"/>
            </w:rPr>
            <w:t>California</w:t>
          </w:r>
        </w:smartTag>
      </w:smartTag>
      <w:r w:rsidRPr="00B46EDB">
        <w:rPr>
          <w:rFonts w:ascii="Tahoma" w:hAnsi="Tahoma" w:cs="Tahoma"/>
          <w:sz w:val="20"/>
          <w:szCs w:val="20"/>
        </w:rPr>
        <w:t xml:space="preserve">. The large survey collected information from more than 7,300 diverse retail stores—including convenience, supermarket, liquor, tobacco, small market, discount, drug and big-box stores—in all 58 counties, with the goal of shedding light on what products are available and promoted in our communities. Nearly 700 public health representatives, community volunteers and youth participated in the survey, which was conducted from July through October 2013. </w:t>
      </w:r>
    </w:p>
    <w:p w:rsidR="006D7A5B" w:rsidRPr="00B46EDB" w:rsidRDefault="006D7A5B" w:rsidP="00B46EDB">
      <w:pPr>
        <w:rPr>
          <w:rFonts w:ascii="Tahoma" w:hAnsi="Tahoma" w:cs="Tahoma"/>
          <w:sz w:val="20"/>
          <w:szCs w:val="20"/>
        </w:rPr>
      </w:pPr>
    </w:p>
    <w:p w:rsidR="006D7A5B" w:rsidRPr="00B46EDB" w:rsidRDefault="006D7A5B" w:rsidP="00B46EDB">
      <w:pPr>
        <w:rPr>
          <w:rFonts w:ascii="Tahoma" w:hAnsi="Tahoma" w:cs="Tahoma"/>
          <w:sz w:val="20"/>
          <w:szCs w:val="20"/>
        </w:rPr>
      </w:pPr>
      <w:r w:rsidRPr="00B46EDB">
        <w:rPr>
          <w:rFonts w:ascii="Tahoma" w:hAnsi="Tahoma" w:cs="Tahoma"/>
          <w:sz w:val="20"/>
          <w:szCs w:val="20"/>
        </w:rPr>
        <w:t xml:space="preserve">“We have made progress over the years to reduce tobacco use, but as these survey results show, the tobacco industry and other companies offering unhealthy products are continuing to find new ways and new products to entice Solano youth, like flavored cigars which are the same price as a pack of gum. These are being marketed throughout </w:t>
      </w:r>
      <w:smartTag w:uri="urn:schemas-microsoft-com:office:smarttags" w:element="PlaceName">
        <w:r w:rsidRPr="00B46EDB">
          <w:rPr>
            <w:rFonts w:ascii="Tahoma" w:hAnsi="Tahoma" w:cs="Tahoma"/>
            <w:sz w:val="20"/>
            <w:szCs w:val="20"/>
          </w:rPr>
          <w:t>Solano</w:t>
        </w:r>
      </w:smartTag>
      <w:r w:rsidRPr="00B46EDB">
        <w:rPr>
          <w:rFonts w:ascii="Tahoma" w:hAnsi="Tahoma" w:cs="Tahoma"/>
          <w:sz w:val="20"/>
          <w:szCs w:val="20"/>
        </w:rPr>
        <w:t xml:space="preserve"> </w:t>
      </w:r>
      <w:smartTag w:uri="urn:schemas-microsoft-com:office:smarttags" w:element="PlaceType">
        <w:r w:rsidRPr="00B46EDB">
          <w:rPr>
            <w:rFonts w:ascii="Tahoma" w:hAnsi="Tahoma" w:cs="Tahoma"/>
            <w:sz w:val="20"/>
            <w:szCs w:val="20"/>
          </w:rPr>
          <w:t>County</w:t>
        </w:r>
      </w:smartTag>
      <w:r w:rsidRPr="00B46EDB">
        <w:rPr>
          <w:rFonts w:ascii="Tahoma" w:hAnsi="Tahoma" w:cs="Tahoma"/>
          <w:sz w:val="20"/>
          <w:szCs w:val="20"/>
        </w:rPr>
        <w:t xml:space="preserve">, many times in stores just a few blocks from schools,” said Dr. Michael Stacey, </w:t>
      </w:r>
      <w:smartTag w:uri="urn:schemas-microsoft-com:office:smarttags" w:element="PlaceName">
        <w:smartTag w:uri="urn:schemas-microsoft-com:office:smarttags" w:element="place">
          <w:r w:rsidRPr="00B46EDB">
            <w:rPr>
              <w:rFonts w:ascii="Tahoma" w:hAnsi="Tahoma" w:cs="Tahoma"/>
              <w:sz w:val="20"/>
              <w:szCs w:val="20"/>
            </w:rPr>
            <w:t>Solano</w:t>
          </w:r>
        </w:smartTag>
        <w:r w:rsidRPr="00B46EDB">
          <w:rPr>
            <w:rFonts w:ascii="Tahoma" w:hAnsi="Tahoma" w:cs="Tahoma"/>
            <w:sz w:val="20"/>
            <w:szCs w:val="20"/>
          </w:rPr>
          <w:t xml:space="preserve"> </w:t>
        </w:r>
        <w:smartTag w:uri="urn:schemas-microsoft-com:office:smarttags" w:element="PlaceType">
          <w:r w:rsidRPr="00B46EDB">
            <w:rPr>
              <w:rFonts w:ascii="Tahoma" w:hAnsi="Tahoma" w:cs="Tahoma"/>
              <w:sz w:val="20"/>
              <w:szCs w:val="20"/>
            </w:rPr>
            <w:t>County</w:t>
          </w:r>
        </w:smartTag>
      </w:smartTag>
      <w:r w:rsidRPr="00B46EDB">
        <w:rPr>
          <w:rFonts w:ascii="Tahoma" w:hAnsi="Tahoma" w:cs="Tahoma"/>
          <w:sz w:val="20"/>
          <w:szCs w:val="20"/>
        </w:rPr>
        <w:t xml:space="preserve">’s Chief Medical Officer and Deputy Health Officer. “We are committed to working with retailers, parents and partners throughout </w:t>
      </w:r>
      <w:smartTag w:uri="urn:schemas-microsoft-com:office:smarttags" w:element="PlaceName">
        <w:smartTag w:uri="urn:schemas-microsoft-com:office:smarttags" w:element="place">
          <w:r w:rsidRPr="00B46EDB">
            <w:rPr>
              <w:rFonts w:ascii="Tahoma" w:hAnsi="Tahoma" w:cs="Tahoma"/>
              <w:sz w:val="20"/>
              <w:szCs w:val="20"/>
            </w:rPr>
            <w:t>Solano</w:t>
          </w:r>
        </w:smartTag>
        <w:r w:rsidRPr="00B46EDB">
          <w:rPr>
            <w:rFonts w:ascii="Tahoma" w:hAnsi="Tahoma" w:cs="Tahoma"/>
            <w:sz w:val="20"/>
            <w:szCs w:val="20"/>
          </w:rPr>
          <w:t xml:space="preserve"> </w:t>
        </w:r>
        <w:smartTag w:uri="urn:schemas-microsoft-com:office:smarttags" w:element="PlaceType">
          <w:r w:rsidRPr="00B46EDB">
            <w:rPr>
              <w:rFonts w:ascii="Tahoma" w:hAnsi="Tahoma" w:cs="Tahoma"/>
              <w:sz w:val="20"/>
              <w:szCs w:val="20"/>
            </w:rPr>
            <w:t>County</w:t>
          </w:r>
        </w:smartTag>
      </w:smartTag>
      <w:r w:rsidRPr="00B46EDB">
        <w:rPr>
          <w:rFonts w:ascii="Tahoma" w:hAnsi="Tahoma" w:cs="Tahoma"/>
          <w:sz w:val="20"/>
          <w:szCs w:val="20"/>
        </w:rPr>
        <w:t xml:space="preserve"> to protect our kids and make our communities healthier.”</w:t>
      </w:r>
    </w:p>
    <w:p w:rsidR="006D7A5B" w:rsidRPr="00B46EDB" w:rsidRDefault="006D7A5B" w:rsidP="00B46EDB">
      <w:pPr>
        <w:rPr>
          <w:rFonts w:ascii="Tahoma" w:hAnsi="Tahoma" w:cs="Tahoma"/>
          <w:sz w:val="20"/>
          <w:szCs w:val="20"/>
        </w:rPr>
      </w:pPr>
    </w:p>
    <w:p w:rsidR="006D7A5B" w:rsidRPr="00B46EDB" w:rsidRDefault="006D7A5B" w:rsidP="00B46EDB">
      <w:pPr>
        <w:rPr>
          <w:rFonts w:ascii="Tahoma" w:hAnsi="Tahoma" w:cs="Tahoma"/>
          <w:sz w:val="20"/>
          <w:szCs w:val="20"/>
        </w:rPr>
      </w:pPr>
      <w:r w:rsidRPr="00B46EDB">
        <w:rPr>
          <w:rFonts w:ascii="Tahoma" w:hAnsi="Tahoma" w:cs="Tahoma"/>
          <w:sz w:val="20"/>
          <w:szCs w:val="20"/>
        </w:rPr>
        <w:t>Survey results show that nearly four out of five (79</w:t>
      </w:r>
      <w:r w:rsidR="00A45861">
        <w:rPr>
          <w:rFonts w:ascii="Tahoma" w:hAnsi="Tahoma" w:cs="Tahoma"/>
          <w:sz w:val="20"/>
          <w:szCs w:val="20"/>
        </w:rPr>
        <w:t xml:space="preserve"> percent</w:t>
      </w:r>
      <w:r w:rsidRPr="00B46EDB">
        <w:rPr>
          <w:rFonts w:ascii="Tahoma" w:hAnsi="Tahoma" w:cs="Tahoma"/>
          <w:sz w:val="20"/>
          <w:szCs w:val="20"/>
        </w:rPr>
        <w:t>) stores in Solano have advertising for unhealthy products on the outside of the store and more than half of stores that sell alcohol have alcohol advertising near candy or to</w:t>
      </w:r>
      <w:r w:rsidR="00A45861">
        <w:rPr>
          <w:rFonts w:ascii="Tahoma" w:hAnsi="Tahoma" w:cs="Tahoma"/>
          <w:sz w:val="20"/>
          <w:szCs w:val="20"/>
        </w:rPr>
        <w:t>ys or at a child’s eye level.</w:t>
      </w:r>
    </w:p>
    <w:p w:rsidR="006D7A5B" w:rsidRPr="00B46EDB" w:rsidRDefault="006D7A5B" w:rsidP="00B46EDB">
      <w:pPr>
        <w:rPr>
          <w:rFonts w:ascii="Tahoma" w:hAnsi="Tahoma" w:cs="Tahoma"/>
          <w:sz w:val="20"/>
          <w:szCs w:val="20"/>
        </w:rPr>
      </w:pPr>
      <w:r w:rsidRPr="00B46EDB">
        <w:rPr>
          <w:rFonts w:ascii="Tahoma" w:hAnsi="Tahoma" w:cs="Tahoma"/>
          <w:sz w:val="20"/>
          <w:szCs w:val="20"/>
        </w:rPr>
        <w:t xml:space="preserve"> </w:t>
      </w:r>
    </w:p>
    <w:p w:rsidR="006D7A5B" w:rsidRPr="00B46EDB" w:rsidRDefault="006D7A5B" w:rsidP="00B46EDB">
      <w:pPr>
        <w:rPr>
          <w:rFonts w:ascii="Tahoma" w:hAnsi="Tahoma" w:cs="Tahoma"/>
          <w:sz w:val="20"/>
          <w:szCs w:val="20"/>
        </w:rPr>
      </w:pPr>
      <w:r w:rsidRPr="00B46EDB">
        <w:rPr>
          <w:rFonts w:ascii="Tahoma" w:hAnsi="Tahoma" w:cs="Tahoma"/>
          <w:sz w:val="20"/>
          <w:szCs w:val="20"/>
        </w:rPr>
        <w:t xml:space="preserve">“We all need to stop and notice how many unhealthy messages are surrounding kids every day,” said Grace Baxter, an </w:t>
      </w:r>
      <w:smartTag w:uri="urn:schemas-microsoft-com:office:smarttags" w:element="PlaceName">
        <w:smartTag w:uri="urn:schemas-microsoft-com:office:smarttags" w:element="place">
          <w:r w:rsidRPr="00B46EDB">
            <w:rPr>
              <w:rFonts w:ascii="Tahoma" w:hAnsi="Tahoma" w:cs="Tahoma"/>
              <w:sz w:val="20"/>
              <w:szCs w:val="20"/>
            </w:rPr>
            <w:t>Armijo</w:t>
          </w:r>
        </w:smartTag>
        <w:r w:rsidRPr="00B46EDB">
          <w:rPr>
            <w:rFonts w:ascii="Tahoma" w:hAnsi="Tahoma" w:cs="Tahoma"/>
            <w:sz w:val="20"/>
            <w:szCs w:val="20"/>
          </w:rPr>
          <w:t xml:space="preserve"> </w:t>
        </w:r>
        <w:smartTag w:uri="urn:schemas-microsoft-com:office:smarttags" w:element="PlaceType">
          <w:r w:rsidRPr="00B46EDB">
            <w:rPr>
              <w:rFonts w:ascii="Tahoma" w:hAnsi="Tahoma" w:cs="Tahoma"/>
              <w:sz w:val="20"/>
              <w:szCs w:val="20"/>
            </w:rPr>
            <w:t>High School</w:t>
          </w:r>
        </w:smartTag>
      </w:smartTag>
      <w:r w:rsidRPr="00B46EDB">
        <w:rPr>
          <w:rFonts w:ascii="Tahoma" w:hAnsi="Tahoma" w:cs="Tahoma"/>
          <w:sz w:val="20"/>
          <w:szCs w:val="20"/>
        </w:rPr>
        <w:t xml:space="preserve"> student who participated in the store survey. Solano County Tobacco Prevention and Education Program recruited 83 volunteers to help staff conduct the survey county-wide, 49 of whom were youth. </w:t>
      </w:r>
      <w:smartTag w:uri="urn:schemas-microsoft-com:office:smarttags" w:element="PlaceName">
        <w:r w:rsidRPr="00B46EDB">
          <w:rPr>
            <w:rFonts w:ascii="Tahoma" w:hAnsi="Tahoma" w:cs="Tahoma"/>
            <w:sz w:val="20"/>
            <w:szCs w:val="20"/>
          </w:rPr>
          <w:t>Solano</w:t>
        </w:r>
      </w:smartTag>
      <w:r w:rsidRPr="00B46EDB">
        <w:rPr>
          <w:rFonts w:ascii="Tahoma" w:hAnsi="Tahoma" w:cs="Tahoma"/>
          <w:sz w:val="20"/>
          <w:szCs w:val="20"/>
        </w:rPr>
        <w:t xml:space="preserve"> </w:t>
      </w:r>
      <w:smartTag w:uri="urn:schemas-microsoft-com:office:smarttags" w:element="PlaceType">
        <w:r w:rsidRPr="00B46EDB">
          <w:rPr>
            <w:rFonts w:ascii="Tahoma" w:hAnsi="Tahoma" w:cs="Tahoma"/>
            <w:sz w:val="20"/>
            <w:szCs w:val="20"/>
          </w:rPr>
          <w:t>County</w:t>
        </w:r>
      </w:smartTag>
      <w:r w:rsidRPr="00B46EDB">
        <w:rPr>
          <w:rFonts w:ascii="Tahoma" w:hAnsi="Tahoma" w:cs="Tahoma"/>
          <w:sz w:val="20"/>
          <w:szCs w:val="20"/>
        </w:rPr>
        <w:t xml:space="preserve"> had the highest number of youth who participated in any </w:t>
      </w:r>
      <w:smartTag w:uri="urn:schemas-microsoft-com:office:smarttags" w:element="State">
        <w:smartTag w:uri="urn:schemas-microsoft-com:office:smarttags" w:element="place">
          <w:r w:rsidRPr="00B46EDB">
            <w:rPr>
              <w:rFonts w:ascii="Tahoma" w:hAnsi="Tahoma" w:cs="Tahoma"/>
              <w:sz w:val="20"/>
              <w:szCs w:val="20"/>
            </w:rPr>
            <w:t>California</w:t>
          </w:r>
        </w:smartTag>
      </w:smartTag>
      <w:r w:rsidRPr="00B46EDB">
        <w:rPr>
          <w:rFonts w:ascii="Tahoma" w:hAnsi="Tahoma" w:cs="Tahoma"/>
          <w:sz w:val="20"/>
          <w:szCs w:val="20"/>
        </w:rPr>
        <w:t xml:space="preserve"> county. “Research shows that kids are highly influenced by marketing of products like tobacco and alcohol, even more so than peer pressure. We felt it was important to include youth in this </w:t>
      </w:r>
      <w:r w:rsidRPr="00B46EDB">
        <w:rPr>
          <w:rFonts w:ascii="Tahoma" w:hAnsi="Tahoma" w:cs="Tahoma"/>
          <w:sz w:val="20"/>
          <w:szCs w:val="20"/>
        </w:rPr>
        <w:lastRenderedPageBreak/>
        <w:t>campaign because it is their health that is at stake.  Their choices now could lead to either a healthy lifestyle or to obesity, chronic disease and even premature death,” said Dr. Stacey</w:t>
      </w:r>
      <w:r w:rsidR="0003277C" w:rsidRPr="00B46EDB">
        <w:rPr>
          <w:rFonts w:ascii="Tahoma" w:hAnsi="Tahoma" w:cs="Tahoma"/>
          <w:sz w:val="20"/>
          <w:szCs w:val="20"/>
        </w:rPr>
        <w:t>.</w:t>
      </w:r>
    </w:p>
    <w:p w:rsidR="0003277C" w:rsidRPr="00B46EDB" w:rsidRDefault="0003277C" w:rsidP="00B46EDB">
      <w:pPr>
        <w:rPr>
          <w:rFonts w:ascii="Tahoma" w:hAnsi="Tahoma" w:cs="Tahoma"/>
          <w:sz w:val="20"/>
          <w:szCs w:val="20"/>
        </w:rPr>
      </w:pPr>
    </w:p>
    <w:p w:rsidR="006D7A5B" w:rsidRPr="00B46EDB" w:rsidRDefault="006D7A5B" w:rsidP="00B46EDB">
      <w:pPr>
        <w:rPr>
          <w:rFonts w:ascii="Tahoma" w:hAnsi="Tahoma" w:cs="Tahoma"/>
          <w:sz w:val="20"/>
          <w:szCs w:val="20"/>
        </w:rPr>
      </w:pPr>
      <w:r w:rsidRPr="00B46EDB">
        <w:rPr>
          <w:rFonts w:ascii="Tahoma" w:hAnsi="Tahoma" w:cs="Tahoma"/>
          <w:sz w:val="20"/>
          <w:szCs w:val="20"/>
        </w:rPr>
        <w:t xml:space="preserve">The findings also show that electronic cigarettes (e-cigarettes) are widely available in </w:t>
      </w:r>
      <w:smartTag w:uri="urn:schemas-microsoft-com:office:smarttags" w:element="PlaceName">
        <w:smartTag w:uri="urn:schemas-microsoft-com:office:smarttags" w:element="place">
          <w:r w:rsidRPr="00B46EDB">
            <w:rPr>
              <w:rFonts w:ascii="Tahoma" w:hAnsi="Tahoma" w:cs="Tahoma"/>
              <w:sz w:val="20"/>
              <w:szCs w:val="20"/>
            </w:rPr>
            <w:t>Solano</w:t>
          </w:r>
        </w:smartTag>
        <w:r w:rsidRPr="00B46EDB">
          <w:rPr>
            <w:rFonts w:ascii="Tahoma" w:hAnsi="Tahoma" w:cs="Tahoma"/>
            <w:sz w:val="20"/>
            <w:szCs w:val="20"/>
          </w:rPr>
          <w:t xml:space="preserve"> </w:t>
        </w:r>
        <w:smartTag w:uri="urn:schemas-microsoft-com:office:smarttags" w:element="PlaceType">
          <w:r w:rsidRPr="00B46EDB">
            <w:rPr>
              <w:rFonts w:ascii="Tahoma" w:hAnsi="Tahoma" w:cs="Tahoma"/>
              <w:sz w:val="20"/>
              <w:szCs w:val="20"/>
            </w:rPr>
            <w:t>County</w:t>
          </w:r>
        </w:smartTag>
      </w:smartTag>
      <w:r w:rsidRPr="00B46EDB">
        <w:rPr>
          <w:rFonts w:ascii="Tahoma" w:hAnsi="Tahoma" w:cs="Tahoma"/>
          <w:sz w:val="20"/>
          <w:szCs w:val="20"/>
        </w:rPr>
        <w:t>, alarming Health officials and community partners. Three out of five (60</w:t>
      </w:r>
      <w:r w:rsidR="00A45861">
        <w:rPr>
          <w:rFonts w:ascii="Tahoma" w:hAnsi="Tahoma" w:cs="Tahoma"/>
          <w:sz w:val="20"/>
          <w:szCs w:val="20"/>
        </w:rPr>
        <w:t xml:space="preserve"> percent</w:t>
      </w:r>
      <w:r w:rsidRPr="00B46EDB">
        <w:rPr>
          <w:rFonts w:ascii="Tahoma" w:hAnsi="Tahoma" w:cs="Tahoma"/>
          <w:sz w:val="20"/>
          <w:szCs w:val="20"/>
        </w:rPr>
        <w:t>) stores in Solano sell e-cigarettes. Statewide, the number of stores selling e-cigarettes quadrupled in the last two years, from 11.5</w:t>
      </w:r>
      <w:r w:rsidR="00A45861">
        <w:rPr>
          <w:rFonts w:ascii="Tahoma" w:hAnsi="Tahoma" w:cs="Tahoma"/>
          <w:sz w:val="20"/>
          <w:szCs w:val="20"/>
        </w:rPr>
        <w:t xml:space="preserve"> percent</w:t>
      </w:r>
      <w:r w:rsidRPr="00B46EDB">
        <w:rPr>
          <w:rFonts w:ascii="Tahoma" w:hAnsi="Tahoma" w:cs="Tahoma"/>
          <w:sz w:val="20"/>
          <w:szCs w:val="20"/>
        </w:rPr>
        <w:t xml:space="preserve"> in 2011 to 45.7</w:t>
      </w:r>
      <w:r w:rsidR="00A45861">
        <w:rPr>
          <w:rFonts w:ascii="Tahoma" w:hAnsi="Tahoma" w:cs="Tahoma"/>
          <w:sz w:val="20"/>
          <w:szCs w:val="20"/>
        </w:rPr>
        <w:t xml:space="preserve"> percent</w:t>
      </w:r>
      <w:r w:rsidRPr="00B46EDB">
        <w:rPr>
          <w:rFonts w:ascii="Tahoma" w:hAnsi="Tahoma" w:cs="Tahoma"/>
          <w:sz w:val="20"/>
          <w:szCs w:val="20"/>
        </w:rPr>
        <w:t xml:space="preserve"> in 2013. “E-cigarettes are an addictive product that is being marketed in retail stores and available in these outlets,” said Dr. Stacey. “Their widespread availability could undermine the great work we’ve done on </w:t>
      </w:r>
      <w:r w:rsidR="0003277C" w:rsidRPr="00B46EDB">
        <w:rPr>
          <w:rFonts w:ascii="Tahoma" w:hAnsi="Tahoma" w:cs="Tahoma"/>
          <w:sz w:val="20"/>
          <w:szCs w:val="20"/>
        </w:rPr>
        <w:t xml:space="preserve">reducing </w:t>
      </w:r>
      <w:r w:rsidRPr="00B46EDB">
        <w:rPr>
          <w:rFonts w:ascii="Tahoma" w:hAnsi="Tahoma" w:cs="Tahoma"/>
          <w:sz w:val="20"/>
          <w:szCs w:val="20"/>
        </w:rPr>
        <w:t>t</w:t>
      </w:r>
      <w:r w:rsidR="00A45861">
        <w:rPr>
          <w:rFonts w:ascii="Tahoma" w:hAnsi="Tahoma" w:cs="Tahoma"/>
          <w:sz w:val="20"/>
          <w:szCs w:val="20"/>
        </w:rPr>
        <w:t>obacco use in California.”</w:t>
      </w:r>
    </w:p>
    <w:p w:rsidR="006D7A5B" w:rsidRPr="00B46EDB" w:rsidRDefault="006D7A5B" w:rsidP="00B46EDB">
      <w:pPr>
        <w:rPr>
          <w:rFonts w:ascii="Tahoma" w:hAnsi="Tahoma" w:cs="Tahoma"/>
          <w:sz w:val="20"/>
          <w:szCs w:val="20"/>
        </w:rPr>
      </w:pPr>
    </w:p>
    <w:p w:rsidR="006D7A5B" w:rsidRPr="00B46EDB" w:rsidRDefault="006D7A5B" w:rsidP="00B46EDB">
      <w:pPr>
        <w:rPr>
          <w:rFonts w:ascii="Tahoma" w:hAnsi="Tahoma" w:cs="Tahoma"/>
          <w:sz w:val="20"/>
          <w:szCs w:val="20"/>
        </w:rPr>
      </w:pPr>
      <w:r w:rsidRPr="00B46EDB">
        <w:rPr>
          <w:rFonts w:ascii="Tahoma" w:hAnsi="Tahoma" w:cs="Tahoma"/>
          <w:sz w:val="20"/>
          <w:szCs w:val="20"/>
        </w:rPr>
        <w:t>The survey includes state, regional and county level data with new insights on the density of stores selling tobacco and their proximity to schools; types of tobacco and alcohol products being sold; advertising and placement of such products in stores; and the availability and promotion of unhealthy and healthy food options including low- or non-fat milk and fresh fruits and vegetables.</w:t>
      </w:r>
    </w:p>
    <w:p w:rsidR="006D7A5B" w:rsidRPr="00B46EDB" w:rsidRDefault="006D7A5B" w:rsidP="00B46EDB">
      <w:pPr>
        <w:rPr>
          <w:rFonts w:ascii="Tahoma" w:hAnsi="Tahoma" w:cs="Tahoma"/>
          <w:sz w:val="20"/>
          <w:szCs w:val="20"/>
        </w:rPr>
      </w:pPr>
    </w:p>
    <w:p w:rsidR="006D7A5B" w:rsidRPr="00B46EDB" w:rsidRDefault="006D7A5B" w:rsidP="00A45861">
      <w:pPr>
        <w:spacing w:after="120"/>
        <w:rPr>
          <w:rFonts w:ascii="Tahoma" w:hAnsi="Tahoma" w:cs="Tahoma"/>
          <w:sz w:val="20"/>
          <w:szCs w:val="20"/>
        </w:rPr>
      </w:pPr>
      <w:r w:rsidRPr="00B46EDB">
        <w:rPr>
          <w:rFonts w:ascii="Tahoma" w:hAnsi="Tahoma" w:cs="Tahoma"/>
          <w:sz w:val="20"/>
          <w:szCs w:val="20"/>
        </w:rPr>
        <w:t xml:space="preserve">Additional survey findings from </w:t>
      </w:r>
      <w:smartTag w:uri="urn:schemas-microsoft-com:office:smarttags" w:element="PlaceName">
        <w:smartTag w:uri="urn:schemas-microsoft-com:office:smarttags" w:element="place">
          <w:smartTag w:uri="urn:schemas-microsoft-com:office:smarttags" w:element="PlaceName">
            <w:r w:rsidRPr="00B46EDB">
              <w:rPr>
                <w:rFonts w:ascii="Tahoma" w:hAnsi="Tahoma" w:cs="Tahoma"/>
                <w:sz w:val="20"/>
                <w:szCs w:val="20"/>
              </w:rPr>
              <w:t>Solano</w:t>
            </w:r>
          </w:smartTag>
          <w:r w:rsidRPr="00B46EDB">
            <w:rPr>
              <w:rFonts w:ascii="Tahoma" w:hAnsi="Tahoma" w:cs="Tahoma"/>
              <w:sz w:val="20"/>
              <w:szCs w:val="20"/>
            </w:rPr>
            <w:t xml:space="preserve"> </w:t>
          </w:r>
          <w:smartTag w:uri="urn:schemas-microsoft-com:office:smarttags" w:element="PlaceType">
            <w:r w:rsidRPr="00B46EDB">
              <w:rPr>
                <w:rFonts w:ascii="Tahoma" w:hAnsi="Tahoma" w:cs="Tahoma"/>
                <w:sz w:val="20"/>
                <w:szCs w:val="20"/>
              </w:rPr>
              <w:t>County</w:t>
            </w:r>
          </w:smartTag>
        </w:smartTag>
      </w:smartTag>
      <w:r w:rsidRPr="00B46EDB">
        <w:rPr>
          <w:rFonts w:ascii="Tahoma" w:hAnsi="Tahoma" w:cs="Tahoma"/>
          <w:sz w:val="20"/>
          <w:szCs w:val="20"/>
        </w:rPr>
        <w:t xml:space="preserve"> show that kids and low-income neighborhoods are particularly exposed to unhealthy products, advertising and lower-priced unhealthy products:</w:t>
      </w:r>
    </w:p>
    <w:p w:rsidR="0003277C" w:rsidRPr="00B46EDB" w:rsidRDefault="006D7A5B" w:rsidP="00A45861">
      <w:pPr>
        <w:pStyle w:val="ListParagraph"/>
        <w:numPr>
          <w:ilvl w:val="0"/>
          <w:numId w:val="1"/>
        </w:numPr>
        <w:spacing w:after="120"/>
        <w:contextualSpacing w:val="0"/>
        <w:rPr>
          <w:rFonts w:ascii="Tahoma" w:hAnsi="Tahoma" w:cs="Tahoma"/>
          <w:sz w:val="20"/>
          <w:szCs w:val="20"/>
        </w:rPr>
      </w:pPr>
      <w:r w:rsidRPr="00B46EDB">
        <w:rPr>
          <w:rFonts w:ascii="Tahoma" w:hAnsi="Tahoma" w:cs="Tahoma"/>
          <w:sz w:val="20"/>
          <w:szCs w:val="20"/>
        </w:rPr>
        <w:t>91</w:t>
      </w:r>
      <w:r w:rsidR="00A45861">
        <w:rPr>
          <w:rFonts w:ascii="Tahoma" w:hAnsi="Tahoma" w:cs="Tahoma"/>
          <w:sz w:val="20"/>
          <w:szCs w:val="20"/>
        </w:rPr>
        <w:t xml:space="preserve"> percent</w:t>
      </w:r>
      <w:r w:rsidRPr="00B46EDB">
        <w:rPr>
          <w:rFonts w:ascii="Tahoma" w:hAnsi="Tahoma" w:cs="Tahoma"/>
          <w:sz w:val="20"/>
          <w:szCs w:val="20"/>
        </w:rPr>
        <w:t xml:space="preserve"> of stores in Solano sell flavored tobacco products, such as chewing tobacco, dissolvable tobacco and little cigars, compared to 79</w:t>
      </w:r>
      <w:r w:rsidR="00A45861">
        <w:rPr>
          <w:rFonts w:ascii="Tahoma" w:hAnsi="Tahoma" w:cs="Tahoma"/>
          <w:sz w:val="20"/>
          <w:szCs w:val="20"/>
        </w:rPr>
        <w:t xml:space="preserve"> percent</w:t>
      </w:r>
      <w:r w:rsidRPr="00B46EDB">
        <w:rPr>
          <w:rFonts w:ascii="Tahoma" w:hAnsi="Tahoma" w:cs="Tahoma"/>
          <w:sz w:val="20"/>
          <w:szCs w:val="20"/>
        </w:rPr>
        <w:t xml:space="preserve"> statewide. These products come in flavors like grape, cherry and mint which appeal more to kids and may get them started on using tobacco. These products are sold more frequently in low-income areas (97</w:t>
      </w:r>
      <w:r w:rsidR="00A45861">
        <w:rPr>
          <w:rFonts w:ascii="Tahoma" w:hAnsi="Tahoma" w:cs="Tahoma"/>
          <w:sz w:val="20"/>
          <w:szCs w:val="20"/>
        </w:rPr>
        <w:t xml:space="preserve"> percent</w:t>
      </w:r>
      <w:r w:rsidRPr="00B46EDB">
        <w:rPr>
          <w:rFonts w:ascii="Tahoma" w:hAnsi="Tahoma" w:cs="Tahoma"/>
          <w:sz w:val="20"/>
          <w:szCs w:val="20"/>
        </w:rPr>
        <w:t xml:space="preserve"> of stores) compared to non-low-income areas (87</w:t>
      </w:r>
      <w:r w:rsidR="00A45861">
        <w:rPr>
          <w:rFonts w:ascii="Tahoma" w:hAnsi="Tahoma" w:cs="Tahoma"/>
          <w:sz w:val="20"/>
          <w:szCs w:val="20"/>
        </w:rPr>
        <w:t xml:space="preserve"> percent</w:t>
      </w:r>
      <w:r w:rsidRPr="00B46EDB">
        <w:rPr>
          <w:rFonts w:ascii="Tahoma" w:hAnsi="Tahoma" w:cs="Tahoma"/>
          <w:sz w:val="20"/>
          <w:szCs w:val="20"/>
        </w:rPr>
        <w:t xml:space="preserve"> of stores).</w:t>
      </w:r>
    </w:p>
    <w:p w:rsidR="0003277C" w:rsidRPr="00B46EDB" w:rsidRDefault="006D7A5B" w:rsidP="00A45861">
      <w:pPr>
        <w:pStyle w:val="ListParagraph"/>
        <w:numPr>
          <w:ilvl w:val="0"/>
          <w:numId w:val="1"/>
        </w:numPr>
        <w:spacing w:after="120"/>
        <w:contextualSpacing w:val="0"/>
        <w:rPr>
          <w:rFonts w:ascii="Tahoma" w:hAnsi="Tahoma" w:cs="Tahoma"/>
          <w:sz w:val="20"/>
          <w:szCs w:val="20"/>
        </w:rPr>
      </w:pPr>
      <w:r w:rsidRPr="00B46EDB">
        <w:rPr>
          <w:rFonts w:ascii="Tahoma" w:hAnsi="Tahoma" w:cs="Tahoma"/>
          <w:sz w:val="20"/>
          <w:szCs w:val="20"/>
        </w:rPr>
        <w:t>94</w:t>
      </w:r>
      <w:r w:rsidR="00A45861">
        <w:rPr>
          <w:rFonts w:ascii="Tahoma" w:hAnsi="Tahoma" w:cs="Tahoma"/>
          <w:sz w:val="20"/>
          <w:szCs w:val="20"/>
        </w:rPr>
        <w:t xml:space="preserve"> percent</w:t>
      </w:r>
      <w:r w:rsidRPr="00B46EDB">
        <w:rPr>
          <w:rFonts w:ascii="Tahoma" w:hAnsi="Tahoma" w:cs="Tahoma"/>
          <w:sz w:val="20"/>
          <w:szCs w:val="20"/>
        </w:rPr>
        <w:t xml:space="preserve"> of stores in Solano sell little cigars or cigarillos, compared to 84</w:t>
      </w:r>
      <w:r w:rsidR="00A45861">
        <w:rPr>
          <w:rFonts w:ascii="Tahoma" w:hAnsi="Tahoma" w:cs="Tahoma"/>
          <w:sz w:val="20"/>
          <w:szCs w:val="20"/>
        </w:rPr>
        <w:t xml:space="preserve"> percent</w:t>
      </w:r>
      <w:r w:rsidRPr="00B46EDB">
        <w:rPr>
          <w:rFonts w:ascii="Tahoma" w:hAnsi="Tahoma" w:cs="Tahoma"/>
          <w:sz w:val="20"/>
          <w:szCs w:val="20"/>
        </w:rPr>
        <w:t xml:space="preserve"> statewide, and the availability of these products is higher in stores near schools (96</w:t>
      </w:r>
      <w:r w:rsidR="00A45861">
        <w:rPr>
          <w:rFonts w:ascii="Tahoma" w:hAnsi="Tahoma" w:cs="Tahoma"/>
          <w:sz w:val="20"/>
          <w:szCs w:val="20"/>
        </w:rPr>
        <w:t xml:space="preserve"> percent</w:t>
      </w:r>
      <w:r w:rsidRPr="00B46EDB">
        <w:rPr>
          <w:rFonts w:ascii="Tahoma" w:hAnsi="Tahoma" w:cs="Tahoma"/>
          <w:sz w:val="20"/>
          <w:szCs w:val="20"/>
        </w:rPr>
        <w:t>) than in stores not near schools (85</w:t>
      </w:r>
      <w:r w:rsidR="00A45861">
        <w:rPr>
          <w:rFonts w:ascii="Tahoma" w:hAnsi="Tahoma" w:cs="Tahoma"/>
          <w:sz w:val="20"/>
          <w:szCs w:val="20"/>
        </w:rPr>
        <w:t xml:space="preserve"> percent</w:t>
      </w:r>
      <w:r w:rsidRPr="00B46EDB">
        <w:rPr>
          <w:rFonts w:ascii="Tahoma" w:hAnsi="Tahoma" w:cs="Tahoma"/>
          <w:sz w:val="20"/>
          <w:szCs w:val="20"/>
        </w:rPr>
        <w:t xml:space="preserve">). Little cigars/cigarillos are cheap—most stores in </w:t>
      </w:r>
      <w:smartTag w:uri="urn:schemas-microsoft-com:office:smarttags" w:element="place">
        <w:smartTag w:uri="urn:schemas-microsoft-com:office:smarttags" w:element="PlaceName">
          <w:r w:rsidRPr="00B46EDB">
            <w:rPr>
              <w:rFonts w:ascii="Tahoma" w:hAnsi="Tahoma" w:cs="Tahoma"/>
              <w:sz w:val="20"/>
              <w:szCs w:val="20"/>
            </w:rPr>
            <w:t>Solano</w:t>
          </w:r>
        </w:smartTag>
        <w:r w:rsidRPr="00B46EDB">
          <w:rPr>
            <w:rFonts w:ascii="Tahoma" w:hAnsi="Tahoma" w:cs="Tahoma"/>
            <w:sz w:val="20"/>
            <w:szCs w:val="20"/>
          </w:rPr>
          <w:t xml:space="preserve"> </w:t>
        </w:r>
        <w:smartTag w:uri="urn:schemas-microsoft-com:office:smarttags" w:element="place">
          <w:r w:rsidRPr="00B46EDB">
            <w:rPr>
              <w:rFonts w:ascii="Tahoma" w:hAnsi="Tahoma" w:cs="Tahoma"/>
              <w:sz w:val="20"/>
              <w:szCs w:val="20"/>
            </w:rPr>
            <w:t>County</w:t>
          </w:r>
        </w:smartTag>
      </w:smartTag>
      <w:r w:rsidRPr="00B46EDB">
        <w:rPr>
          <w:rFonts w:ascii="Tahoma" w:hAnsi="Tahoma" w:cs="Tahoma"/>
          <w:sz w:val="20"/>
          <w:szCs w:val="20"/>
        </w:rPr>
        <w:t xml:space="preserve"> sell single cigarillos for under a dollar, cheaper than a candy bar.</w:t>
      </w:r>
    </w:p>
    <w:p w:rsidR="006D7A5B" w:rsidRPr="00B46EDB" w:rsidRDefault="006D7A5B" w:rsidP="00A45861">
      <w:pPr>
        <w:pStyle w:val="ListParagraph"/>
        <w:numPr>
          <w:ilvl w:val="0"/>
          <w:numId w:val="1"/>
        </w:numPr>
        <w:spacing w:after="120"/>
        <w:contextualSpacing w:val="0"/>
        <w:rPr>
          <w:rFonts w:ascii="Tahoma" w:hAnsi="Tahoma" w:cs="Tahoma"/>
          <w:sz w:val="20"/>
          <w:szCs w:val="20"/>
        </w:rPr>
      </w:pPr>
      <w:r w:rsidRPr="00B46EDB">
        <w:rPr>
          <w:rFonts w:ascii="Tahoma" w:hAnsi="Tahoma" w:cs="Tahoma"/>
          <w:sz w:val="20"/>
          <w:szCs w:val="20"/>
        </w:rPr>
        <w:t>The price of a pack of cigarettes in low-income areas in Solano is about 10</w:t>
      </w:r>
      <w:r w:rsidR="00A45861">
        <w:rPr>
          <w:rFonts w:ascii="Tahoma" w:hAnsi="Tahoma" w:cs="Tahoma"/>
          <w:sz w:val="20"/>
          <w:szCs w:val="20"/>
        </w:rPr>
        <w:t xml:space="preserve"> percent</w:t>
      </w:r>
      <w:r w:rsidRPr="00B46EDB">
        <w:rPr>
          <w:rFonts w:ascii="Tahoma" w:hAnsi="Tahoma" w:cs="Tahoma"/>
          <w:sz w:val="20"/>
          <w:szCs w:val="20"/>
        </w:rPr>
        <w:t xml:space="preserve"> less than in non-low-income areas. The average price of $4.07 is well below the state average of $4.30. Young people and those with lower incomes are more price-</w:t>
      </w:r>
      <w:r w:rsidR="00B365A1" w:rsidRPr="00B46EDB">
        <w:rPr>
          <w:rFonts w:ascii="Tahoma" w:hAnsi="Tahoma" w:cs="Tahoma"/>
          <w:sz w:val="20"/>
          <w:szCs w:val="20"/>
        </w:rPr>
        <w:t xml:space="preserve">sensitive. </w:t>
      </w:r>
    </w:p>
    <w:p w:rsidR="006D7A5B" w:rsidRPr="00B46EDB" w:rsidRDefault="006D7A5B" w:rsidP="00A45861">
      <w:pPr>
        <w:pStyle w:val="ListParagraph"/>
        <w:numPr>
          <w:ilvl w:val="0"/>
          <w:numId w:val="1"/>
        </w:numPr>
        <w:spacing w:after="120"/>
        <w:contextualSpacing w:val="0"/>
        <w:rPr>
          <w:rFonts w:ascii="Tahoma" w:hAnsi="Tahoma" w:cs="Tahoma"/>
          <w:sz w:val="20"/>
          <w:szCs w:val="20"/>
        </w:rPr>
      </w:pPr>
      <w:r w:rsidRPr="00B46EDB">
        <w:rPr>
          <w:rFonts w:ascii="Tahoma" w:hAnsi="Tahoma" w:cs="Tahoma"/>
          <w:sz w:val="20"/>
          <w:szCs w:val="20"/>
        </w:rPr>
        <w:t>Nearly two out of three (63</w:t>
      </w:r>
      <w:r w:rsidR="00A45861">
        <w:rPr>
          <w:rFonts w:ascii="Tahoma" w:hAnsi="Tahoma" w:cs="Tahoma"/>
          <w:sz w:val="20"/>
          <w:szCs w:val="20"/>
        </w:rPr>
        <w:t xml:space="preserve"> percent</w:t>
      </w:r>
      <w:r w:rsidRPr="00B46EDB">
        <w:rPr>
          <w:rFonts w:ascii="Tahoma" w:hAnsi="Tahoma" w:cs="Tahoma"/>
          <w:sz w:val="20"/>
          <w:szCs w:val="20"/>
        </w:rPr>
        <w:t>) Solano stores displayed sugary drinks at the checkout, also higher than the state average; but even more stores in low-income areas, 72</w:t>
      </w:r>
      <w:r w:rsidR="00A45861">
        <w:rPr>
          <w:rFonts w:ascii="Tahoma" w:hAnsi="Tahoma" w:cs="Tahoma"/>
          <w:sz w:val="20"/>
          <w:szCs w:val="20"/>
        </w:rPr>
        <w:t xml:space="preserve"> percent</w:t>
      </w:r>
      <w:r w:rsidRPr="00B46EDB">
        <w:rPr>
          <w:rFonts w:ascii="Tahoma" w:hAnsi="Tahoma" w:cs="Tahoma"/>
          <w:sz w:val="20"/>
          <w:szCs w:val="20"/>
        </w:rPr>
        <w:t>, display these compared with 58</w:t>
      </w:r>
      <w:r w:rsidR="00A45861">
        <w:rPr>
          <w:rFonts w:ascii="Tahoma" w:hAnsi="Tahoma" w:cs="Tahoma"/>
          <w:sz w:val="20"/>
          <w:szCs w:val="20"/>
        </w:rPr>
        <w:t xml:space="preserve"> percent</w:t>
      </w:r>
      <w:r w:rsidRPr="00B46EDB">
        <w:rPr>
          <w:rFonts w:ascii="Tahoma" w:hAnsi="Tahoma" w:cs="Tahoma"/>
          <w:sz w:val="20"/>
          <w:szCs w:val="20"/>
        </w:rPr>
        <w:t xml:space="preserve"> of stores not in low-income areas. </w:t>
      </w:r>
    </w:p>
    <w:p w:rsidR="00B365A1" w:rsidRPr="00B46EDB" w:rsidRDefault="006D7A5B" w:rsidP="00A45861">
      <w:pPr>
        <w:pStyle w:val="ListParagraph"/>
        <w:numPr>
          <w:ilvl w:val="0"/>
          <w:numId w:val="1"/>
        </w:numPr>
        <w:spacing w:after="120"/>
        <w:contextualSpacing w:val="0"/>
        <w:rPr>
          <w:rFonts w:ascii="Tahoma" w:hAnsi="Tahoma" w:cs="Tahoma"/>
          <w:sz w:val="20"/>
          <w:szCs w:val="20"/>
        </w:rPr>
      </w:pPr>
      <w:r w:rsidRPr="00B46EDB">
        <w:rPr>
          <w:rFonts w:ascii="Tahoma" w:hAnsi="Tahoma" w:cs="Tahoma"/>
          <w:sz w:val="20"/>
          <w:szCs w:val="20"/>
        </w:rPr>
        <w:t>More than two out of three (67</w:t>
      </w:r>
      <w:r w:rsidR="00A45861">
        <w:rPr>
          <w:rFonts w:ascii="Tahoma" w:hAnsi="Tahoma" w:cs="Tahoma"/>
          <w:sz w:val="20"/>
          <w:szCs w:val="20"/>
        </w:rPr>
        <w:t xml:space="preserve"> percent</w:t>
      </w:r>
      <w:r w:rsidRPr="00B46EDB">
        <w:rPr>
          <w:rFonts w:ascii="Tahoma" w:hAnsi="Tahoma" w:cs="Tahoma"/>
          <w:sz w:val="20"/>
          <w:szCs w:val="20"/>
        </w:rPr>
        <w:t>) stores in Solano had exterior alcohol advertising, compared to 54</w:t>
      </w:r>
      <w:r w:rsidR="00A45861">
        <w:rPr>
          <w:rFonts w:ascii="Tahoma" w:hAnsi="Tahoma" w:cs="Tahoma"/>
          <w:sz w:val="20"/>
          <w:szCs w:val="20"/>
        </w:rPr>
        <w:t xml:space="preserve"> percent</w:t>
      </w:r>
      <w:r w:rsidRPr="00B46EDB">
        <w:rPr>
          <w:rFonts w:ascii="Tahoma" w:hAnsi="Tahoma" w:cs="Tahoma"/>
          <w:sz w:val="20"/>
          <w:szCs w:val="20"/>
        </w:rPr>
        <w:t xml:space="preserve"> statewide. Interior alcohol advertising near candy was found in 57</w:t>
      </w:r>
      <w:r w:rsidR="00A45861">
        <w:rPr>
          <w:rFonts w:ascii="Tahoma" w:hAnsi="Tahoma" w:cs="Tahoma"/>
          <w:sz w:val="20"/>
          <w:szCs w:val="20"/>
        </w:rPr>
        <w:t xml:space="preserve"> percent</w:t>
      </w:r>
      <w:r w:rsidRPr="00B46EDB">
        <w:rPr>
          <w:rFonts w:ascii="Tahoma" w:hAnsi="Tahoma" w:cs="Tahoma"/>
          <w:sz w:val="20"/>
          <w:szCs w:val="20"/>
        </w:rPr>
        <w:t xml:space="preserve"> of stores near schools, compared to 49</w:t>
      </w:r>
      <w:r w:rsidR="00A45861">
        <w:rPr>
          <w:rFonts w:ascii="Tahoma" w:hAnsi="Tahoma" w:cs="Tahoma"/>
          <w:sz w:val="20"/>
          <w:szCs w:val="20"/>
        </w:rPr>
        <w:t xml:space="preserve"> percent</w:t>
      </w:r>
      <w:r w:rsidRPr="00B46EDB">
        <w:rPr>
          <w:rFonts w:ascii="Tahoma" w:hAnsi="Tahoma" w:cs="Tahoma"/>
          <w:sz w:val="20"/>
          <w:szCs w:val="20"/>
        </w:rPr>
        <w:t xml:space="preserve"> of stores not near schools. </w:t>
      </w:r>
    </w:p>
    <w:p w:rsidR="006D7A5B" w:rsidRPr="00B46EDB" w:rsidRDefault="006D7A5B" w:rsidP="00B46EDB">
      <w:pPr>
        <w:pStyle w:val="ListParagraph"/>
        <w:numPr>
          <w:ilvl w:val="0"/>
          <w:numId w:val="1"/>
        </w:numPr>
        <w:rPr>
          <w:rFonts w:ascii="Tahoma" w:hAnsi="Tahoma" w:cs="Tahoma"/>
          <w:sz w:val="20"/>
          <w:szCs w:val="20"/>
        </w:rPr>
      </w:pPr>
      <w:r w:rsidRPr="00B46EDB">
        <w:rPr>
          <w:rFonts w:ascii="Tahoma" w:hAnsi="Tahoma" w:cs="Tahoma"/>
          <w:sz w:val="20"/>
          <w:szCs w:val="20"/>
        </w:rPr>
        <w:t>Only a third of stores in Solano are selling good quality, fresh fruits and vegetables.</w:t>
      </w:r>
    </w:p>
    <w:p w:rsidR="006D7A5B" w:rsidRPr="00B46EDB" w:rsidRDefault="006D7A5B" w:rsidP="00B46EDB">
      <w:pPr>
        <w:jc w:val="both"/>
        <w:rPr>
          <w:rFonts w:ascii="Tahoma" w:hAnsi="Tahoma" w:cs="Tahoma"/>
          <w:i/>
          <w:sz w:val="20"/>
          <w:szCs w:val="20"/>
        </w:rPr>
      </w:pPr>
    </w:p>
    <w:p w:rsidR="006D7A5B" w:rsidRPr="00B46EDB" w:rsidRDefault="006D7A5B" w:rsidP="00B46EDB">
      <w:pPr>
        <w:rPr>
          <w:rFonts w:ascii="Tahoma" w:hAnsi="Tahoma" w:cs="Tahoma"/>
          <w:sz w:val="20"/>
          <w:szCs w:val="20"/>
        </w:rPr>
      </w:pPr>
      <w:r w:rsidRPr="00B46EDB">
        <w:rPr>
          <w:rFonts w:ascii="Tahoma" w:hAnsi="Tahoma" w:cs="Tahoma"/>
          <w:sz w:val="20"/>
          <w:szCs w:val="20"/>
        </w:rPr>
        <w:t xml:space="preserve">Today’s data release also marks the launch of </w:t>
      </w:r>
      <w:r w:rsidRPr="00B46EDB">
        <w:rPr>
          <w:rFonts w:ascii="Tahoma" w:hAnsi="Tahoma" w:cs="Tahoma"/>
          <w:i/>
          <w:sz w:val="20"/>
          <w:szCs w:val="20"/>
        </w:rPr>
        <w:t>Healthy Stores for a Healthy Community</w:t>
      </w:r>
      <w:r w:rsidRPr="00B46EDB">
        <w:rPr>
          <w:rFonts w:ascii="Tahoma" w:hAnsi="Tahoma" w:cs="Tahoma"/>
          <w:sz w:val="20"/>
          <w:szCs w:val="20"/>
        </w:rPr>
        <w:t>, a statewide campaign—formed by tobacco prevention, nutrition and alcohol prevention partners working in collaboration—to improve the health of Californians by informing them about the impacts of unhealthy product marketing in the retail environment.</w:t>
      </w:r>
    </w:p>
    <w:p w:rsidR="006D7A5B" w:rsidRPr="00B46EDB" w:rsidRDefault="006D7A5B" w:rsidP="00B46EDB">
      <w:pPr>
        <w:rPr>
          <w:rFonts w:ascii="Tahoma" w:hAnsi="Tahoma" w:cs="Tahoma"/>
          <w:sz w:val="20"/>
          <w:szCs w:val="20"/>
        </w:rPr>
      </w:pPr>
    </w:p>
    <w:p w:rsidR="006D7A5B" w:rsidRPr="00B46EDB" w:rsidRDefault="006D7A5B" w:rsidP="00B46EDB">
      <w:pPr>
        <w:rPr>
          <w:rFonts w:ascii="Tahoma" w:hAnsi="Tahoma" w:cs="Tahoma"/>
          <w:sz w:val="20"/>
          <w:szCs w:val="20"/>
        </w:rPr>
      </w:pPr>
      <w:r w:rsidRPr="00B46EDB">
        <w:rPr>
          <w:rFonts w:ascii="Tahoma" w:hAnsi="Tahoma" w:cs="Tahoma"/>
          <w:sz w:val="20"/>
          <w:szCs w:val="20"/>
        </w:rPr>
        <w:t>In Solano County, the relationships are strong and growing and a local meeting of partners, including youth, is planned for early April when community-specific data will be shared and discussions will begin on how to build on strengths and address needs that were uncovered by the survey.  For more information on this event, contact Felicia Flores-Workman at (707) 784-8901.</w:t>
      </w:r>
    </w:p>
    <w:p w:rsidR="006D7A5B" w:rsidRPr="00B46EDB" w:rsidRDefault="006D7A5B" w:rsidP="00B46EDB">
      <w:pPr>
        <w:rPr>
          <w:rFonts w:ascii="Tahoma" w:hAnsi="Tahoma" w:cs="Tahoma"/>
          <w:sz w:val="20"/>
          <w:szCs w:val="20"/>
        </w:rPr>
      </w:pPr>
    </w:p>
    <w:p w:rsidR="006D7A5B" w:rsidRPr="00B46EDB" w:rsidRDefault="006D7A5B" w:rsidP="00A45861">
      <w:pPr>
        <w:spacing w:after="120"/>
        <w:rPr>
          <w:rFonts w:ascii="Tahoma" w:hAnsi="Tahoma" w:cs="Tahoma"/>
          <w:sz w:val="20"/>
          <w:szCs w:val="20"/>
        </w:rPr>
      </w:pPr>
      <w:r w:rsidRPr="00B46EDB">
        <w:rPr>
          <w:rFonts w:ascii="Tahoma" w:hAnsi="Tahoma" w:cs="Tahoma"/>
          <w:sz w:val="20"/>
          <w:szCs w:val="20"/>
        </w:rPr>
        <w:t xml:space="preserve">For state, regional and county data and more information on </w:t>
      </w:r>
      <w:r w:rsidRPr="00B46EDB">
        <w:rPr>
          <w:rFonts w:ascii="Tahoma" w:hAnsi="Tahoma" w:cs="Tahoma"/>
          <w:i/>
          <w:sz w:val="20"/>
          <w:szCs w:val="20"/>
        </w:rPr>
        <w:t>Healthy Stores for a Healthy Community</w:t>
      </w:r>
      <w:r w:rsidRPr="00B46EDB">
        <w:rPr>
          <w:rFonts w:ascii="Tahoma" w:hAnsi="Tahoma" w:cs="Tahoma"/>
          <w:sz w:val="20"/>
          <w:szCs w:val="20"/>
        </w:rPr>
        <w:t xml:space="preserve">, visit </w:t>
      </w:r>
      <w:hyperlink r:id="rId9" w:history="1">
        <w:r w:rsidR="00A45861" w:rsidRPr="00C37260">
          <w:rPr>
            <w:rStyle w:val="Hyperlink"/>
            <w:rFonts w:ascii="Tahoma" w:hAnsi="Tahoma" w:cs="Tahoma"/>
            <w:sz w:val="20"/>
            <w:szCs w:val="20"/>
          </w:rPr>
          <w:t>www.HealthyStoresHealthyCommunity.com</w:t>
        </w:r>
      </w:hyperlink>
      <w:r w:rsidR="00A45861">
        <w:rPr>
          <w:rStyle w:val="Hyperlink"/>
          <w:rFonts w:ascii="Tahoma" w:hAnsi="Tahoma" w:cs="Tahoma"/>
          <w:color w:val="auto"/>
          <w:sz w:val="20"/>
          <w:szCs w:val="20"/>
        </w:rPr>
        <w:t xml:space="preserve">. </w:t>
      </w:r>
    </w:p>
    <w:p w:rsidR="006D7A5B" w:rsidRPr="00B46EDB" w:rsidRDefault="006D7A5B" w:rsidP="00A45861">
      <w:pPr>
        <w:pStyle w:val="default"/>
        <w:spacing w:before="120" w:beforeAutospacing="0" w:after="0" w:afterAutospacing="0"/>
        <w:jc w:val="center"/>
        <w:rPr>
          <w:rFonts w:ascii="Tahoma" w:hAnsi="Tahoma" w:cs="Tahoma"/>
          <w:bCs/>
          <w:sz w:val="20"/>
          <w:szCs w:val="20"/>
        </w:rPr>
      </w:pPr>
      <w:r w:rsidRPr="00B46EDB">
        <w:rPr>
          <w:rFonts w:ascii="Tahoma" w:hAnsi="Tahoma" w:cs="Tahoma"/>
          <w:bCs/>
          <w:sz w:val="20"/>
          <w:szCs w:val="20"/>
        </w:rPr>
        <w:t># # #</w:t>
      </w:r>
    </w:p>
    <w:sectPr w:rsidR="006D7A5B" w:rsidRPr="00B46EDB" w:rsidSect="00B46EDB">
      <w:headerReference w:type="first" r:id="rId10"/>
      <w:type w:val="continuous"/>
      <w:pgSz w:w="12240" w:h="15840" w:code="1"/>
      <w:pgMar w:top="1440" w:right="1440" w:bottom="1440" w:left="1440" w:header="0"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5E0" w:rsidRDefault="00AF35E0">
      <w:r>
        <w:separator/>
      </w:r>
    </w:p>
  </w:endnote>
  <w:endnote w:type="continuationSeparator" w:id="0">
    <w:p w:rsidR="00AF35E0" w:rsidRDefault="00AF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Medium">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5E0" w:rsidRDefault="00AF35E0">
      <w:r>
        <w:separator/>
      </w:r>
    </w:p>
  </w:footnote>
  <w:footnote w:type="continuationSeparator" w:id="0">
    <w:p w:rsidR="00AF35E0" w:rsidRDefault="00AF3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EDB" w:rsidRDefault="00B46EDB">
    <w:pPr>
      <w:pStyle w:val="Header"/>
    </w:pPr>
  </w:p>
  <w:p w:rsidR="00B46EDB" w:rsidRDefault="00B46EDB" w:rsidP="00B46EDB">
    <w:pPr>
      <w:pStyle w:val="Header"/>
    </w:pPr>
  </w:p>
  <w:p w:rsidR="00B46EDB" w:rsidRDefault="00B46EDB" w:rsidP="00B46EDB">
    <w:pPr>
      <w:pStyle w:val="Header"/>
    </w:pPr>
  </w:p>
  <w:p w:rsidR="00B46EDB" w:rsidRDefault="00B46EDB" w:rsidP="00B46EDB">
    <w:pPr>
      <w:pStyle w:val="Header"/>
      <w:spacing w:after="120"/>
    </w:pPr>
  </w:p>
  <w:p w:rsidR="00B46EDB" w:rsidRDefault="00B46EDB" w:rsidP="00B46EDB">
    <w:pPr>
      <w:pStyle w:val="Header"/>
      <w:spacing w:after="120"/>
      <w:rPr>
        <w:noProof/>
      </w:rPr>
    </w:pPr>
    <w:r>
      <w:rPr>
        <w:noProof/>
      </w:rPr>
      <mc:AlternateContent>
        <mc:Choice Requires="wps">
          <w:drawing>
            <wp:anchor distT="0" distB="0" distL="114300" distR="114300" simplePos="0" relativeHeight="251661312" behindDoc="0" locked="0" layoutInCell="1" allowOverlap="1" wp14:anchorId="6368183B" wp14:editId="2B7668E6">
              <wp:simplePos x="0" y="0"/>
              <wp:positionH relativeFrom="column">
                <wp:posOffset>2533650</wp:posOffset>
              </wp:positionH>
              <wp:positionV relativeFrom="paragraph">
                <wp:posOffset>563245</wp:posOffset>
              </wp:positionV>
              <wp:extent cx="3600450" cy="160655"/>
              <wp:effectExtent l="0" t="0" r="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450" cy="160655"/>
                      </a:xfrm>
                      <a:prstGeom prst="rect">
                        <a:avLst/>
                      </a:prstGeom>
                      <a:noFill/>
                      <a:ln w="6350">
                        <a:noFill/>
                      </a:ln>
                      <a:effectLst/>
                    </wps:spPr>
                    <wps:txbx>
                      <w:txbxContent>
                        <w:p w:rsidR="00B46EDB" w:rsidRPr="005A6E09" w:rsidRDefault="00B46EDB" w:rsidP="00B46EDB">
                          <w:pPr>
                            <w:rPr>
                              <w:rFonts w:ascii="Tahoma" w:hAnsi="Tahoma" w:cs="Tahoma"/>
                              <w:b/>
                            </w:rPr>
                          </w:pPr>
                          <w:smartTag w:uri="urn:schemas-microsoft-com:office:smarttags" w:element="PlaceType">
                            <w:smartTag w:uri="urn:schemas-microsoft-com:office:smarttags" w:element="place">
                              <w:r>
                                <w:rPr>
                                  <w:rFonts w:ascii="Tahoma" w:hAnsi="Tahoma" w:cs="Tahoma"/>
                                  <w:b/>
                                </w:rPr>
                                <w:t>COUNTY</w:t>
                              </w:r>
                            </w:smartTag>
                            <w:r>
                              <w:rPr>
                                <w:rFonts w:ascii="Tahoma" w:hAnsi="Tahoma" w:cs="Tahoma"/>
                                <w:b/>
                              </w:rPr>
                              <w:t xml:space="preserve"> </w:t>
                            </w:r>
                            <w:smartTag w:uri="urn:schemas-microsoft-com:office:smarttags" w:element="PlaceName">
                              <w:r>
                                <w:rPr>
                                  <w:rFonts w:ascii="Tahoma" w:hAnsi="Tahoma" w:cs="Tahoma"/>
                                  <w:b/>
                                </w:rPr>
                                <w:t>ADMINISTRATOR</w:t>
                              </w:r>
                            </w:smartTag>
                          </w:smartTag>
                          <w:r>
                            <w:rPr>
                              <w:rFonts w:ascii="Tahoma" w:hAnsi="Tahoma" w:cs="Tahoma"/>
                              <w:b/>
                            </w:rPr>
                            <w:t>’S OFFICE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99.5pt;margin-top:44.35pt;width:283.5pt;height:1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" filled="f" stroked="f" strokeweight=".5pt">
              <v:path arrowok="t"/>
              <v:textbox inset="0,0,0,0">
                <w:txbxContent>
                  <w:p w:rsidR="00B46EDB" w:rsidRPr="005A6E09" w:rsidRDefault="00B46EDB" w:rsidP="00B46EDB">
                    <w:pPr>
                      <w:rPr>
                        <w:rFonts w:ascii="Tahoma" w:hAnsi="Tahoma" w:cs="Tahoma"/>
                        <w:b/>
                      </w:rPr>
                    </w:pPr>
                    <w:smartTag w:uri="urn:schemas-microsoft-com:office:smarttags" w:element="PlaceType">
                      <w:smartTag w:uri="urn:schemas-microsoft-com:office:smarttags" w:element="place">
                        <w:r>
                          <w:rPr>
                            <w:rFonts w:ascii="Tahoma" w:hAnsi="Tahoma" w:cs="Tahoma"/>
                            <w:b/>
                          </w:rPr>
                          <w:t>COUNTY</w:t>
                        </w:r>
                      </w:smartTag>
                      <w:r>
                        <w:rPr>
                          <w:rFonts w:ascii="Tahoma" w:hAnsi="Tahoma" w:cs="Tahoma"/>
                          <w:b/>
                        </w:rPr>
                        <w:t xml:space="preserve"> </w:t>
                      </w:r>
                      <w:smartTag w:uri="urn:schemas-microsoft-com:office:smarttags" w:element="PlaceName">
                        <w:r>
                          <w:rPr>
                            <w:rFonts w:ascii="Tahoma" w:hAnsi="Tahoma" w:cs="Tahoma"/>
                            <w:b/>
                          </w:rPr>
                          <w:t>ADMINISTRATOR</w:t>
                        </w:r>
                      </w:smartTag>
                    </w:smartTag>
                    <w:r>
                      <w:rPr>
                        <w:rFonts w:ascii="Tahoma" w:hAnsi="Tahoma" w:cs="Tahoma"/>
                        <w:b/>
                      </w:rPr>
                      <w:t>’S OFFICE</w:t>
                    </w:r>
                  </w:p>
                </w:txbxContent>
              </v:textbox>
            </v:shape>
          </w:pict>
        </mc:Fallback>
      </mc:AlternateContent>
    </w:r>
    <w:r>
      <w:rPr>
        <w:noProof/>
      </w:rPr>
      <mc:AlternateContent>
        <mc:Choice Requires="wps">
          <w:drawing>
            <wp:anchor distT="0" distB="0" distL="114297" distR="114297" simplePos="0" relativeHeight="251660288" behindDoc="0" locked="0" layoutInCell="1" allowOverlap="1" wp14:anchorId="78A314BF" wp14:editId="235FD162">
              <wp:simplePos x="0" y="0"/>
              <wp:positionH relativeFrom="column">
                <wp:posOffset>2466974</wp:posOffset>
              </wp:positionH>
              <wp:positionV relativeFrom="paragraph">
                <wp:posOffset>38100</wp:posOffset>
              </wp:positionV>
              <wp:extent cx="0" cy="68580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4.25pt,3pt" to="194.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" strokecolor="windowText" strokeweight="1.5pt">
              <o:lock v:ext="edit" shapetype="f"/>
            </v:line>
          </w:pict>
        </mc:Fallback>
      </mc:AlternateContent>
    </w:r>
    <w:r>
      <w:rPr>
        <w:noProof/>
      </w:rPr>
      <w:drawing>
        <wp:inline distT="0" distB="0" distL="0" distR="0" wp14:anchorId="2DF068F4" wp14:editId="7AF735FF">
          <wp:extent cx="685800" cy="685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t xml:space="preserve"> </w:t>
    </w:r>
    <w:r>
      <w:rPr>
        <w:noProof/>
      </w:rPr>
      <w:drawing>
        <wp:inline distT="0" distB="0" distL="0" distR="0" wp14:anchorId="78DF8446" wp14:editId="31E26F63">
          <wp:extent cx="1638300" cy="647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8746" b="17273"/>
                  <a:stretch>
                    <a:fillRect/>
                  </a:stretch>
                </pic:blipFill>
                <pic:spPr bwMode="auto">
                  <a:xfrm>
                    <a:off x="0" y="0"/>
                    <a:ext cx="1638300" cy="647700"/>
                  </a:xfrm>
                  <a:prstGeom prst="rect">
                    <a:avLst/>
                  </a:prstGeom>
                  <a:noFill/>
                  <a:ln>
                    <a:noFill/>
                  </a:ln>
                </pic:spPr>
              </pic:pic>
            </a:graphicData>
          </a:graphic>
        </wp:inline>
      </w:drawing>
    </w:r>
  </w:p>
  <w:p w:rsidR="00B46EDB" w:rsidRDefault="00B46EDB">
    <w:pPr>
      <w:pStyle w:val="Header"/>
    </w:pPr>
  </w:p>
  <w:p w:rsidR="00B46EDB" w:rsidRDefault="00B46EDB" w:rsidP="00B46EDB">
    <w:pPr>
      <w:pBdr>
        <w:top w:val="single" w:sz="4" w:space="1" w:color="auto"/>
      </w:pBdr>
      <w:rPr>
        <w:rFonts w:ascii="Arial" w:hAnsi="Arial" w:cs="Arial"/>
        <w:b/>
        <w:sz w:val="20"/>
        <w:szCs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E5C"/>
    <w:multiLevelType w:val="hybridMultilevel"/>
    <w:tmpl w:val="42FC08C2"/>
    <w:lvl w:ilvl="0" w:tplc="EFE016DC">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96D9E"/>
    <w:multiLevelType w:val="hybridMultilevel"/>
    <w:tmpl w:val="EA681DE4"/>
    <w:lvl w:ilvl="0" w:tplc="A87C2528">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E17C09"/>
    <w:multiLevelType w:val="hybridMultilevel"/>
    <w:tmpl w:val="621C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F66F78"/>
    <w:multiLevelType w:val="hybridMultilevel"/>
    <w:tmpl w:val="58B0E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1D65A3"/>
    <w:multiLevelType w:val="hybridMultilevel"/>
    <w:tmpl w:val="F674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AA6AC3"/>
    <w:multiLevelType w:val="hybridMultilevel"/>
    <w:tmpl w:val="A8AAEDF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A0D2790"/>
    <w:multiLevelType w:val="hybridMultilevel"/>
    <w:tmpl w:val="8D209614"/>
    <w:lvl w:ilvl="0" w:tplc="22986CA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7EF2E1C"/>
    <w:multiLevelType w:val="hybridMultilevel"/>
    <w:tmpl w:val="35DE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8E0570"/>
    <w:multiLevelType w:val="hybridMultilevel"/>
    <w:tmpl w:val="9632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6516A6"/>
    <w:multiLevelType w:val="hybridMultilevel"/>
    <w:tmpl w:val="0CA0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1"/>
  </w:num>
  <w:num w:numId="5">
    <w:abstractNumId w:val="2"/>
  </w:num>
  <w:num w:numId="6">
    <w:abstractNumId w:val="7"/>
  </w:num>
  <w:num w:numId="7">
    <w:abstractNumId w:val="8"/>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608"/>
    <w:rsid w:val="00010C49"/>
    <w:rsid w:val="00010C86"/>
    <w:rsid w:val="00013D78"/>
    <w:rsid w:val="000140CC"/>
    <w:rsid w:val="000200BD"/>
    <w:rsid w:val="0003277C"/>
    <w:rsid w:val="00062301"/>
    <w:rsid w:val="00072A8B"/>
    <w:rsid w:val="000A41EB"/>
    <w:rsid w:val="000B4445"/>
    <w:rsid w:val="000B4B47"/>
    <w:rsid w:val="000E4206"/>
    <w:rsid w:val="0010178F"/>
    <w:rsid w:val="001024FB"/>
    <w:rsid w:val="00106799"/>
    <w:rsid w:val="00121CE8"/>
    <w:rsid w:val="00124B66"/>
    <w:rsid w:val="00156D34"/>
    <w:rsid w:val="00170418"/>
    <w:rsid w:val="001829B3"/>
    <w:rsid w:val="001B201E"/>
    <w:rsid w:val="001B547C"/>
    <w:rsid w:val="001B6369"/>
    <w:rsid w:val="001B6EA6"/>
    <w:rsid w:val="001C20B3"/>
    <w:rsid w:val="001C2CF7"/>
    <w:rsid w:val="001E377C"/>
    <w:rsid w:val="001F6D41"/>
    <w:rsid w:val="00223272"/>
    <w:rsid w:val="002401DA"/>
    <w:rsid w:val="00245FE9"/>
    <w:rsid w:val="00250612"/>
    <w:rsid w:val="00261D56"/>
    <w:rsid w:val="00286302"/>
    <w:rsid w:val="002914A8"/>
    <w:rsid w:val="002C345F"/>
    <w:rsid w:val="002D5573"/>
    <w:rsid w:val="002E24B3"/>
    <w:rsid w:val="002E663D"/>
    <w:rsid w:val="002F0C73"/>
    <w:rsid w:val="0032172C"/>
    <w:rsid w:val="00324608"/>
    <w:rsid w:val="00330B6F"/>
    <w:rsid w:val="00333201"/>
    <w:rsid w:val="00337415"/>
    <w:rsid w:val="00356162"/>
    <w:rsid w:val="003608AA"/>
    <w:rsid w:val="00365FBB"/>
    <w:rsid w:val="00382118"/>
    <w:rsid w:val="003C4DBF"/>
    <w:rsid w:val="003D54D3"/>
    <w:rsid w:val="003D6D5B"/>
    <w:rsid w:val="004028F2"/>
    <w:rsid w:val="00402B97"/>
    <w:rsid w:val="00411F22"/>
    <w:rsid w:val="004153F7"/>
    <w:rsid w:val="00421B2D"/>
    <w:rsid w:val="00426B69"/>
    <w:rsid w:val="00433C68"/>
    <w:rsid w:val="00440F28"/>
    <w:rsid w:val="004553FD"/>
    <w:rsid w:val="0047357D"/>
    <w:rsid w:val="004B0AA4"/>
    <w:rsid w:val="004B123A"/>
    <w:rsid w:val="004C1E2C"/>
    <w:rsid w:val="004E765E"/>
    <w:rsid w:val="00525638"/>
    <w:rsid w:val="0052786B"/>
    <w:rsid w:val="0053522B"/>
    <w:rsid w:val="005675A1"/>
    <w:rsid w:val="00567BCC"/>
    <w:rsid w:val="005A538B"/>
    <w:rsid w:val="005A6E09"/>
    <w:rsid w:val="005B1108"/>
    <w:rsid w:val="005C1958"/>
    <w:rsid w:val="005C5C5A"/>
    <w:rsid w:val="005D4050"/>
    <w:rsid w:val="005E46FC"/>
    <w:rsid w:val="00630F4B"/>
    <w:rsid w:val="0064299A"/>
    <w:rsid w:val="00645D4A"/>
    <w:rsid w:val="006612D7"/>
    <w:rsid w:val="00665A75"/>
    <w:rsid w:val="00683197"/>
    <w:rsid w:val="006A3CA8"/>
    <w:rsid w:val="006B1755"/>
    <w:rsid w:val="006D7A5B"/>
    <w:rsid w:val="006E7B1A"/>
    <w:rsid w:val="006E7CE7"/>
    <w:rsid w:val="007010DD"/>
    <w:rsid w:val="007116AF"/>
    <w:rsid w:val="0071263C"/>
    <w:rsid w:val="00741F34"/>
    <w:rsid w:val="007465A3"/>
    <w:rsid w:val="0076666F"/>
    <w:rsid w:val="007830BC"/>
    <w:rsid w:val="00795043"/>
    <w:rsid w:val="007C111A"/>
    <w:rsid w:val="007E7325"/>
    <w:rsid w:val="007F2726"/>
    <w:rsid w:val="007F312E"/>
    <w:rsid w:val="00804F4E"/>
    <w:rsid w:val="008103F1"/>
    <w:rsid w:val="008455B8"/>
    <w:rsid w:val="008464F5"/>
    <w:rsid w:val="00855E64"/>
    <w:rsid w:val="00865860"/>
    <w:rsid w:val="008670F7"/>
    <w:rsid w:val="00875578"/>
    <w:rsid w:val="00890BAF"/>
    <w:rsid w:val="008C7AA8"/>
    <w:rsid w:val="008E2A0D"/>
    <w:rsid w:val="009461DD"/>
    <w:rsid w:val="00963F53"/>
    <w:rsid w:val="0096653B"/>
    <w:rsid w:val="00985C5B"/>
    <w:rsid w:val="009A40BC"/>
    <w:rsid w:val="009B1B95"/>
    <w:rsid w:val="009B6978"/>
    <w:rsid w:val="009C0F84"/>
    <w:rsid w:val="009C59AF"/>
    <w:rsid w:val="009C6078"/>
    <w:rsid w:val="009D1388"/>
    <w:rsid w:val="009D6D3D"/>
    <w:rsid w:val="00A020AC"/>
    <w:rsid w:val="00A2490B"/>
    <w:rsid w:val="00A327F4"/>
    <w:rsid w:val="00A33AFE"/>
    <w:rsid w:val="00A45861"/>
    <w:rsid w:val="00A46D70"/>
    <w:rsid w:val="00A6216F"/>
    <w:rsid w:val="00A824BF"/>
    <w:rsid w:val="00A828A4"/>
    <w:rsid w:val="00AA006C"/>
    <w:rsid w:val="00AB0C4A"/>
    <w:rsid w:val="00AC77EB"/>
    <w:rsid w:val="00AD15E4"/>
    <w:rsid w:val="00AE3A7B"/>
    <w:rsid w:val="00AF35E0"/>
    <w:rsid w:val="00AF766C"/>
    <w:rsid w:val="00B01C54"/>
    <w:rsid w:val="00B111EE"/>
    <w:rsid w:val="00B26545"/>
    <w:rsid w:val="00B365A1"/>
    <w:rsid w:val="00B43E9F"/>
    <w:rsid w:val="00B46EDB"/>
    <w:rsid w:val="00B51533"/>
    <w:rsid w:val="00B55F96"/>
    <w:rsid w:val="00B73A5C"/>
    <w:rsid w:val="00B7443D"/>
    <w:rsid w:val="00BE13D9"/>
    <w:rsid w:val="00C066BB"/>
    <w:rsid w:val="00C57936"/>
    <w:rsid w:val="00C92E22"/>
    <w:rsid w:val="00CA5527"/>
    <w:rsid w:val="00CC04E4"/>
    <w:rsid w:val="00CC1925"/>
    <w:rsid w:val="00CD2083"/>
    <w:rsid w:val="00CD5B7B"/>
    <w:rsid w:val="00CF69E8"/>
    <w:rsid w:val="00D06E45"/>
    <w:rsid w:val="00D727BA"/>
    <w:rsid w:val="00D74BBA"/>
    <w:rsid w:val="00D8606D"/>
    <w:rsid w:val="00DA20AC"/>
    <w:rsid w:val="00DA41CE"/>
    <w:rsid w:val="00DB67B6"/>
    <w:rsid w:val="00DC7B85"/>
    <w:rsid w:val="00DF4444"/>
    <w:rsid w:val="00E04425"/>
    <w:rsid w:val="00E770D1"/>
    <w:rsid w:val="00EA609C"/>
    <w:rsid w:val="00EC208B"/>
    <w:rsid w:val="00EC7F82"/>
    <w:rsid w:val="00EF0043"/>
    <w:rsid w:val="00F408FA"/>
    <w:rsid w:val="00F41B46"/>
    <w:rsid w:val="00F57A1E"/>
    <w:rsid w:val="00F9058D"/>
    <w:rsid w:val="00F96813"/>
    <w:rsid w:val="00FE1E3D"/>
    <w:rsid w:val="00FF205C"/>
    <w:rsid w:val="00FF4967"/>
    <w:rsid w:val="00FF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60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24608"/>
    <w:rPr>
      <w:rFonts w:cs="Times New Roman"/>
      <w:color w:val="0000FF"/>
      <w:u w:val="single"/>
    </w:rPr>
  </w:style>
  <w:style w:type="paragraph" w:styleId="Footer">
    <w:name w:val="footer"/>
    <w:basedOn w:val="Normal"/>
    <w:link w:val="FooterChar"/>
    <w:uiPriority w:val="99"/>
    <w:rsid w:val="00324608"/>
    <w:pPr>
      <w:tabs>
        <w:tab w:val="center" w:pos="4320"/>
        <w:tab w:val="right" w:pos="8640"/>
      </w:tabs>
    </w:pPr>
  </w:style>
  <w:style w:type="character" w:customStyle="1" w:styleId="FooterChar">
    <w:name w:val="Footer Char"/>
    <w:basedOn w:val="DefaultParagraphFont"/>
    <w:link w:val="Footer"/>
    <w:uiPriority w:val="99"/>
    <w:locked/>
    <w:rsid w:val="00324608"/>
    <w:rPr>
      <w:rFonts w:ascii="Times New Roman" w:hAnsi="Times New Roman" w:cs="Times New Roman"/>
      <w:sz w:val="24"/>
      <w:szCs w:val="24"/>
    </w:rPr>
  </w:style>
  <w:style w:type="paragraph" w:customStyle="1" w:styleId="default">
    <w:name w:val="default"/>
    <w:basedOn w:val="Normal"/>
    <w:uiPriority w:val="99"/>
    <w:rsid w:val="00324608"/>
    <w:pPr>
      <w:spacing w:before="100" w:beforeAutospacing="1" w:after="100" w:afterAutospacing="1"/>
    </w:pPr>
    <w:rPr>
      <w:rFonts w:eastAsia="Calibri"/>
    </w:rPr>
  </w:style>
  <w:style w:type="paragraph" w:customStyle="1" w:styleId="Pa0">
    <w:name w:val="Pa0"/>
    <w:basedOn w:val="default"/>
    <w:next w:val="default"/>
    <w:uiPriority w:val="99"/>
    <w:rsid w:val="00324608"/>
    <w:pPr>
      <w:autoSpaceDE w:val="0"/>
      <w:autoSpaceDN w:val="0"/>
      <w:adjustRightInd w:val="0"/>
      <w:spacing w:before="0" w:beforeAutospacing="0" w:after="0" w:afterAutospacing="0" w:line="241" w:lineRule="atLeast"/>
    </w:pPr>
    <w:rPr>
      <w:rFonts w:ascii="Gotham Medium" w:eastAsia="Times New Roman" w:hAnsi="Gotham Medium"/>
    </w:rPr>
  </w:style>
  <w:style w:type="character" w:customStyle="1" w:styleId="A0">
    <w:name w:val="A0"/>
    <w:uiPriority w:val="99"/>
    <w:rsid w:val="00324608"/>
    <w:rPr>
      <w:color w:val="000000"/>
      <w:sz w:val="20"/>
    </w:rPr>
  </w:style>
  <w:style w:type="paragraph" w:styleId="ListParagraph">
    <w:name w:val="List Paragraph"/>
    <w:basedOn w:val="Normal"/>
    <w:uiPriority w:val="99"/>
    <w:qFormat/>
    <w:rsid w:val="00B73A5C"/>
    <w:pPr>
      <w:ind w:left="720"/>
      <w:contextualSpacing/>
    </w:pPr>
  </w:style>
  <w:style w:type="character" w:styleId="CommentReference">
    <w:name w:val="annotation reference"/>
    <w:basedOn w:val="DefaultParagraphFont"/>
    <w:uiPriority w:val="99"/>
    <w:semiHidden/>
    <w:rsid w:val="00DA20AC"/>
    <w:rPr>
      <w:rFonts w:cs="Times New Roman"/>
      <w:sz w:val="16"/>
      <w:szCs w:val="16"/>
    </w:rPr>
  </w:style>
  <w:style w:type="paragraph" w:styleId="CommentText">
    <w:name w:val="annotation text"/>
    <w:basedOn w:val="Normal"/>
    <w:link w:val="CommentTextChar"/>
    <w:uiPriority w:val="99"/>
    <w:semiHidden/>
    <w:rsid w:val="00DA20AC"/>
    <w:rPr>
      <w:sz w:val="20"/>
      <w:szCs w:val="20"/>
    </w:rPr>
  </w:style>
  <w:style w:type="character" w:customStyle="1" w:styleId="CommentTextChar">
    <w:name w:val="Comment Text Char"/>
    <w:basedOn w:val="DefaultParagraphFont"/>
    <w:link w:val="CommentText"/>
    <w:uiPriority w:val="99"/>
    <w:semiHidden/>
    <w:locked/>
    <w:rsid w:val="00DA20A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A20AC"/>
    <w:rPr>
      <w:b/>
      <w:bCs/>
    </w:rPr>
  </w:style>
  <w:style w:type="character" w:customStyle="1" w:styleId="CommentSubjectChar">
    <w:name w:val="Comment Subject Char"/>
    <w:basedOn w:val="CommentTextChar"/>
    <w:link w:val="CommentSubject"/>
    <w:uiPriority w:val="99"/>
    <w:semiHidden/>
    <w:locked/>
    <w:rsid w:val="00DA20AC"/>
    <w:rPr>
      <w:rFonts w:ascii="Times New Roman" w:hAnsi="Times New Roman" w:cs="Times New Roman"/>
      <w:b/>
      <w:bCs/>
      <w:sz w:val="20"/>
      <w:szCs w:val="20"/>
    </w:rPr>
  </w:style>
  <w:style w:type="paragraph" w:styleId="BalloonText">
    <w:name w:val="Balloon Text"/>
    <w:basedOn w:val="Normal"/>
    <w:link w:val="BalloonTextChar"/>
    <w:uiPriority w:val="99"/>
    <w:semiHidden/>
    <w:rsid w:val="00DA20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20AC"/>
    <w:rPr>
      <w:rFonts w:ascii="Tahoma" w:hAnsi="Tahoma" w:cs="Tahoma"/>
      <w:sz w:val="16"/>
      <w:szCs w:val="16"/>
    </w:rPr>
  </w:style>
  <w:style w:type="paragraph" w:styleId="Header">
    <w:name w:val="header"/>
    <w:basedOn w:val="Normal"/>
    <w:link w:val="HeaderChar"/>
    <w:uiPriority w:val="99"/>
    <w:rsid w:val="003C4DBF"/>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3C4DBF"/>
    <w:rPr>
      <w:rFonts w:ascii="Times New Roman" w:hAnsi="Times New Roman" w:cs="Times New Roman"/>
      <w:sz w:val="20"/>
      <w:szCs w:val="20"/>
    </w:rPr>
  </w:style>
  <w:style w:type="paragraph" w:styleId="BodyText">
    <w:name w:val="Body Text"/>
    <w:basedOn w:val="Normal"/>
    <w:link w:val="BodyTextChar"/>
    <w:uiPriority w:val="99"/>
    <w:rsid w:val="003C4DBF"/>
    <w:pPr>
      <w:tabs>
        <w:tab w:val="left" w:pos="-4230"/>
        <w:tab w:val="right" w:pos="11340"/>
      </w:tabs>
    </w:pPr>
    <w:rPr>
      <w:rFonts w:ascii="Arial" w:hAnsi="Arial"/>
      <w:sz w:val="16"/>
      <w:szCs w:val="20"/>
    </w:rPr>
  </w:style>
  <w:style w:type="character" w:customStyle="1" w:styleId="BodyTextChar">
    <w:name w:val="Body Text Char"/>
    <w:basedOn w:val="DefaultParagraphFont"/>
    <w:link w:val="BodyText"/>
    <w:uiPriority w:val="99"/>
    <w:locked/>
    <w:rsid w:val="003C4DBF"/>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60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24608"/>
    <w:rPr>
      <w:rFonts w:cs="Times New Roman"/>
      <w:color w:val="0000FF"/>
      <w:u w:val="single"/>
    </w:rPr>
  </w:style>
  <w:style w:type="paragraph" w:styleId="Footer">
    <w:name w:val="footer"/>
    <w:basedOn w:val="Normal"/>
    <w:link w:val="FooterChar"/>
    <w:uiPriority w:val="99"/>
    <w:rsid w:val="00324608"/>
    <w:pPr>
      <w:tabs>
        <w:tab w:val="center" w:pos="4320"/>
        <w:tab w:val="right" w:pos="8640"/>
      </w:tabs>
    </w:pPr>
  </w:style>
  <w:style w:type="character" w:customStyle="1" w:styleId="FooterChar">
    <w:name w:val="Footer Char"/>
    <w:basedOn w:val="DefaultParagraphFont"/>
    <w:link w:val="Footer"/>
    <w:uiPriority w:val="99"/>
    <w:locked/>
    <w:rsid w:val="00324608"/>
    <w:rPr>
      <w:rFonts w:ascii="Times New Roman" w:hAnsi="Times New Roman" w:cs="Times New Roman"/>
      <w:sz w:val="24"/>
      <w:szCs w:val="24"/>
    </w:rPr>
  </w:style>
  <w:style w:type="paragraph" w:customStyle="1" w:styleId="default">
    <w:name w:val="default"/>
    <w:basedOn w:val="Normal"/>
    <w:uiPriority w:val="99"/>
    <w:rsid w:val="00324608"/>
    <w:pPr>
      <w:spacing w:before="100" w:beforeAutospacing="1" w:after="100" w:afterAutospacing="1"/>
    </w:pPr>
    <w:rPr>
      <w:rFonts w:eastAsia="Calibri"/>
    </w:rPr>
  </w:style>
  <w:style w:type="paragraph" w:customStyle="1" w:styleId="Pa0">
    <w:name w:val="Pa0"/>
    <w:basedOn w:val="default"/>
    <w:next w:val="default"/>
    <w:uiPriority w:val="99"/>
    <w:rsid w:val="00324608"/>
    <w:pPr>
      <w:autoSpaceDE w:val="0"/>
      <w:autoSpaceDN w:val="0"/>
      <w:adjustRightInd w:val="0"/>
      <w:spacing w:before="0" w:beforeAutospacing="0" w:after="0" w:afterAutospacing="0" w:line="241" w:lineRule="atLeast"/>
    </w:pPr>
    <w:rPr>
      <w:rFonts w:ascii="Gotham Medium" w:eastAsia="Times New Roman" w:hAnsi="Gotham Medium"/>
    </w:rPr>
  </w:style>
  <w:style w:type="character" w:customStyle="1" w:styleId="A0">
    <w:name w:val="A0"/>
    <w:uiPriority w:val="99"/>
    <w:rsid w:val="00324608"/>
    <w:rPr>
      <w:color w:val="000000"/>
      <w:sz w:val="20"/>
    </w:rPr>
  </w:style>
  <w:style w:type="paragraph" w:styleId="ListParagraph">
    <w:name w:val="List Paragraph"/>
    <w:basedOn w:val="Normal"/>
    <w:uiPriority w:val="99"/>
    <w:qFormat/>
    <w:rsid w:val="00B73A5C"/>
    <w:pPr>
      <w:ind w:left="720"/>
      <w:contextualSpacing/>
    </w:pPr>
  </w:style>
  <w:style w:type="character" w:styleId="CommentReference">
    <w:name w:val="annotation reference"/>
    <w:basedOn w:val="DefaultParagraphFont"/>
    <w:uiPriority w:val="99"/>
    <w:semiHidden/>
    <w:rsid w:val="00DA20AC"/>
    <w:rPr>
      <w:rFonts w:cs="Times New Roman"/>
      <w:sz w:val="16"/>
      <w:szCs w:val="16"/>
    </w:rPr>
  </w:style>
  <w:style w:type="paragraph" w:styleId="CommentText">
    <w:name w:val="annotation text"/>
    <w:basedOn w:val="Normal"/>
    <w:link w:val="CommentTextChar"/>
    <w:uiPriority w:val="99"/>
    <w:semiHidden/>
    <w:rsid w:val="00DA20AC"/>
    <w:rPr>
      <w:sz w:val="20"/>
      <w:szCs w:val="20"/>
    </w:rPr>
  </w:style>
  <w:style w:type="character" w:customStyle="1" w:styleId="CommentTextChar">
    <w:name w:val="Comment Text Char"/>
    <w:basedOn w:val="DefaultParagraphFont"/>
    <w:link w:val="CommentText"/>
    <w:uiPriority w:val="99"/>
    <w:semiHidden/>
    <w:locked/>
    <w:rsid w:val="00DA20A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A20AC"/>
    <w:rPr>
      <w:b/>
      <w:bCs/>
    </w:rPr>
  </w:style>
  <w:style w:type="character" w:customStyle="1" w:styleId="CommentSubjectChar">
    <w:name w:val="Comment Subject Char"/>
    <w:basedOn w:val="CommentTextChar"/>
    <w:link w:val="CommentSubject"/>
    <w:uiPriority w:val="99"/>
    <w:semiHidden/>
    <w:locked/>
    <w:rsid w:val="00DA20AC"/>
    <w:rPr>
      <w:rFonts w:ascii="Times New Roman" w:hAnsi="Times New Roman" w:cs="Times New Roman"/>
      <w:b/>
      <w:bCs/>
      <w:sz w:val="20"/>
      <w:szCs w:val="20"/>
    </w:rPr>
  </w:style>
  <w:style w:type="paragraph" w:styleId="BalloonText">
    <w:name w:val="Balloon Text"/>
    <w:basedOn w:val="Normal"/>
    <w:link w:val="BalloonTextChar"/>
    <w:uiPriority w:val="99"/>
    <w:semiHidden/>
    <w:rsid w:val="00DA20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20AC"/>
    <w:rPr>
      <w:rFonts w:ascii="Tahoma" w:hAnsi="Tahoma" w:cs="Tahoma"/>
      <w:sz w:val="16"/>
      <w:szCs w:val="16"/>
    </w:rPr>
  </w:style>
  <w:style w:type="paragraph" w:styleId="Header">
    <w:name w:val="header"/>
    <w:basedOn w:val="Normal"/>
    <w:link w:val="HeaderChar"/>
    <w:uiPriority w:val="99"/>
    <w:rsid w:val="003C4DBF"/>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3C4DBF"/>
    <w:rPr>
      <w:rFonts w:ascii="Times New Roman" w:hAnsi="Times New Roman" w:cs="Times New Roman"/>
      <w:sz w:val="20"/>
      <w:szCs w:val="20"/>
    </w:rPr>
  </w:style>
  <w:style w:type="paragraph" w:styleId="BodyText">
    <w:name w:val="Body Text"/>
    <w:basedOn w:val="Normal"/>
    <w:link w:val="BodyTextChar"/>
    <w:uiPriority w:val="99"/>
    <w:rsid w:val="003C4DBF"/>
    <w:pPr>
      <w:tabs>
        <w:tab w:val="left" w:pos="-4230"/>
        <w:tab w:val="right" w:pos="11340"/>
      </w:tabs>
    </w:pPr>
    <w:rPr>
      <w:rFonts w:ascii="Arial" w:hAnsi="Arial"/>
      <w:sz w:val="16"/>
      <w:szCs w:val="20"/>
    </w:rPr>
  </w:style>
  <w:style w:type="character" w:customStyle="1" w:styleId="BodyTextChar">
    <w:name w:val="Body Text Char"/>
    <w:basedOn w:val="DefaultParagraphFont"/>
    <w:link w:val="BodyText"/>
    <w:uiPriority w:val="99"/>
    <w:locked/>
    <w:rsid w:val="003C4DBF"/>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05969">
      <w:marLeft w:val="0"/>
      <w:marRight w:val="0"/>
      <w:marTop w:val="0"/>
      <w:marBottom w:val="0"/>
      <w:divBdr>
        <w:top w:val="none" w:sz="0" w:space="0" w:color="auto"/>
        <w:left w:val="none" w:sz="0" w:space="0" w:color="auto"/>
        <w:bottom w:val="none" w:sz="0" w:space="0" w:color="auto"/>
        <w:right w:val="none" w:sz="0" w:space="0" w:color="auto"/>
      </w:divBdr>
    </w:div>
    <w:div w:id="370805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althyStoresHealthyCommunity.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1036</Words>
  <Characters>5909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Jillian Green</dc:creator>
  <cp:lastModifiedBy>AESiddle-Manas</cp:lastModifiedBy>
  <cp:revision>2</cp:revision>
  <cp:lastPrinted>2014-02-28T21:54:00Z</cp:lastPrinted>
  <dcterms:created xsi:type="dcterms:W3CDTF">2014-03-11T18:09:00Z</dcterms:created>
  <dcterms:modified xsi:type="dcterms:W3CDTF">2014-03-11T18:09:00Z</dcterms:modified>
</cp:coreProperties>
</file>